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3BE" w:rsidRPr="005A412D" w:rsidRDefault="00747E7F">
      <w:pPr>
        <w:spacing w:after="859" w:line="259" w:lineRule="auto"/>
        <w:ind w:left="0" w:firstLine="0"/>
        <w:jc w:val="left"/>
        <w:rPr>
          <w:lang w:val="lt-LT"/>
        </w:rPr>
      </w:pPr>
      <w:r w:rsidRPr="005A412D">
        <w:rPr>
          <w:rFonts w:ascii="Calibri" w:eastAsia="Calibri" w:hAnsi="Calibri" w:cs="Calibri"/>
          <w:sz w:val="22"/>
          <w:lang w:val="lt-LT"/>
        </w:rPr>
        <w:t xml:space="preserve"> </w:t>
      </w:r>
    </w:p>
    <w:p w:rsidR="008703BE" w:rsidRPr="005A412D" w:rsidRDefault="00747E7F">
      <w:pPr>
        <w:spacing w:after="0" w:line="259" w:lineRule="auto"/>
        <w:ind w:left="5906" w:firstLine="0"/>
        <w:jc w:val="center"/>
        <w:rPr>
          <w:lang w:val="lt-LT"/>
        </w:rPr>
      </w:pPr>
      <w:r w:rsidRPr="005A412D">
        <w:rPr>
          <w:lang w:val="lt-LT"/>
        </w:rPr>
        <w:t xml:space="preserve"> </w:t>
      </w:r>
    </w:p>
    <w:p w:rsidR="008703BE" w:rsidRPr="005A412D" w:rsidRDefault="00747E7F">
      <w:pPr>
        <w:spacing w:after="0" w:line="259" w:lineRule="auto"/>
        <w:ind w:left="5906" w:firstLine="0"/>
        <w:jc w:val="center"/>
        <w:rPr>
          <w:lang w:val="lt-LT"/>
        </w:rPr>
      </w:pPr>
      <w:r w:rsidRPr="005A412D">
        <w:rPr>
          <w:lang w:val="lt-LT"/>
        </w:rPr>
        <w:t xml:space="preserve"> </w:t>
      </w:r>
    </w:p>
    <w:p w:rsidR="008703BE" w:rsidRPr="005A412D" w:rsidRDefault="00747E7F">
      <w:pPr>
        <w:spacing w:after="0" w:line="259" w:lineRule="auto"/>
        <w:ind w:left="5906" w:firstLine="0"/>
        <w:jc w:val="center"/>
        <w:rPr>
          <w:lang w:val="lt-LT"/>
        </w:rPr>
      </w:pPr>
      <w:r w:rsidRPr="005A412D">
        <w:rPr>
          <w:lang w:val="lt-LT"/>
        </w:rPr>
        <w:t xml:space="preserve"> </w:t>
      </w:r>
    </w:p>
    <w:p w:rsidR="008703BE" w:rsidRPr="005A412D" w:rsidRDefault="00747E7F">
      <w:pPr>
        <w:spacing w:after="0" w:line="259" w:lineRule="auto"/>
        <w:ind w:left="5906" w:firstLine="0"/>
        <w:jc w:val="center"/>
        <w:rPr>
          <w:lang w:val="lt-LT"/>
        </w:rPr>
      </w:pPr>
      <w:r w:rsidRPr="005A412D">
        <w:rPr>
          <w:lang w:val="lt-LT"/>
        </w:rPr>
        <w:t xml:space="preserve"> </w:t>
      </w:r>
    </w:p>
    <w:p w:rsidR="008703BE" w:rsidRPr="005A412D" w:rsidRDefault="00747E7F">
      <w:pPr>
        <w:spacing w:after="0" w:line="259" w:lineRule="auto"/>
        <w:ind w:left="5906" w:firstLine="0"/>
        <w:jc w:val="center"/>
        <w:rPr>
          <w:lang w:val="lt-LT"/>
        </w:rPr>
      </w:pPr>
      <w:r w:rsidRPr="005A412D">
        <w:rPr>
          <w:lang w:val="lt-LT"/>
        </w:rPr>
        <w:t xml:space="preserve"> </w:t>
      </w:r>
    </w:p>
    <w:p w:rsidR="008703BE" w:rsidRPr="005A412D" w:rsidRDefault="00747E7F">
      <w:pPr>
        <w:spacing w:after="0" w:line="259" w:lineRule="auto"/>
        <w:ind w:left="5906" w:firstLine="0"/>
        <w:jc w:val="center"/>
        <w:rPr>
          <w:lang w:val="lt-LT"/>
        </w:rPr>
      </w:pPr>
      <w:r w:rsidRPr="005A412D">
        <w:rPr>
          <w:lang w:val="lt-LT"/>
        </w:rPr>
        <w:t xml:space="preserve"> </w:t>
      </w:r>
    </w:p>
    <w:p w:rsidR="008703BE" w:rsidRPr="005A412D" w:rsidRDefault="00747E7F">
      <w:pPr>
        <w:spacing w:after="0" w:line="259" w:lineRule="auto"/>
        <w:ind w:left="5906" w:firstLine="0"/>
        <w:jc w:val="center"/>
        <w:rPr>
          <w:lang w:val="lt-LT"/>
        </w:rPr>
      </w:pPr>
      <w:r w:rsidRPr="005A412D">
        <w:rPr>
          <w:lang w:val="lt-LT"/>
        </w:rPr>
        <w:t xml:space="preserve"> </w:t>
      </w:r>
    </w:p>
    <w:p w:rsidR="008703BE" w:rsidRPr="005A412D" w:rsidRDefault="00747E7F">
      <w:pPr>
        <w:spacing w:after="0" w:line="259" w:lineRule="auto"/>
        <w:ind w:left="5906" w:firstLine="0"/>
        <w:jc w:val="center"/>
        <w:rPr>
          <w:lang w:val="lt-LT"/>
        </w:rPr>
      </w:pPr>
      <w:r w:rsidRPr="005A412D">
        <w:rPr>
          <w:lang w:val="lt-LT"/>
        </w:rPr>
        <w:t xml:space="preserve"> </w:t>
      </w:r>
    </w:p>
    <w:p w:rsidR="008703BE" w:rsidRPr="005A412D" w:rsidRDefault="00747E7F">
      <w:pPr>
        <w:spacing w:after="255" w:line="259" w:lineRule="auto"/>
        <w:ind w:left="5906" w:firstLine="0"/>
        <w:jc w:val="center"/>
        <w:rPr>
          <w:lang w:val="lt-LT"/>
        </w:rPr>
      </w:pPr>
      <w:r w:rsidRPr="005A412D">
        <w:rPr>
          <w:lang w:val="lt-LT"/>
        </w:rPr>
        <w:t xml:space="preserve"> </w:t>
      </w:r>
    </w:p>
    <w:p w:rsidR="005A2B5E" w:rsidRPr="0057097B" w:rsidRDefault="0057097B" w:rsidP="0057097B">
      <w:pPr>
        <w:spacing w:after="0" w:line="240" w:lineRule="auto"/>
        <w:ind w:left="10" w:right="5"/>
        <w:jc w:val="center"/>
        <w:rPr>
          <w:b/>
          <w:szCs w:val="24"/>
          <w:lang w:val="lt-LT"/>
        </w:rPr>
      </w:pPr>
      <w:r w:rsidRPr="0057097B">
        <w:rPr>
          <w:b/>
          <w:szCs w:val="24"/>
          <w:lang w:val="lt-LT"/>
        </w:rPr>
        <w:t>ŠVENČIONIŲ R.</w:t>
      </w:r>
    </w:p>
    <w:p w:rsidR="0057097B" w:rsidRPr="0057097B" w:rsidRDefault="005A2B5E" w:rsidP="0057097B">
      <w:pPr>
        <w:spacing w:after="0" w:line="240" w:lineRule="auto"/>
        <w:ind w:left="10" w:right="5"/>
        <w:jc w:val="center"/>
        <w:rPr>
          <w:b/>
          <w:szCs w:val="24"/>
          <w:lang w:val="lt-LT"/>
        </w:rPr>
      </w:pPr>
      <w:r w:rsidRPr="0057097B">
        <w:rPr>
          <w:b/>
          <w:szCs w:val="24"/>
          <w:lang w:val="lt-LT"/>
        </w:rPr>
        <w:t>ŠVENČIONĖLIŲ KARALIAUS MINDAUGO GIMNAZIJOS</w:t>
      </w:r>
    </w:p>
    <w:p w:rsidR="0057097B" w:rsidRDefault="0057097B" w:rsidP="0057097B">
      <w:pPr>
        <w:spacing w:after="0" w:line="240" w:lineRule="auto"/>
        <w:ind w:left="10" w:right="5"/>
        <w:rPr>
          <w:b/>
          <w:szCs w:val="24"/>
          <w:lang w:val="lt-LT"/>
        </w:rPr>
      </w:pPr>
      <w:r>
        <w:rPr>
          <w:b/>
          <w:szCs w:val="24"/>
          <w:lang w:val="lt-LT"/>
        </w:rPr>
        <w:t xml:space="preserve">                                                          </w:t>
      </w:r>
      <w:r w:rsidRPr="0057097B">
        <w:rPr>
          <w:b/>
          <w:szCs w:val="24"/>
          <w:lang w:val="lt-LT"/>
        </w:rPr>
        <w:t>ADRESU</w:t>
      </w:r>
      <w:r>
        <w:rPr>
          <w:b/>
          <w:szCs w:val="24"/>
          <w:lang w:val="lt-LT"/>
        </w:rPr>
        <w:t xml:space="preserve"> MOKYKLOS G. 24, 18220 ŠVENČIONĖLIAI IR ATEITIES G. 50, 18215 ŠVENČIONĖLIAI, </w:t>
      </w:r>
    </w:p>
    <w:p w:rsidR="008703BE" w:rsidRPr="0057097B" w:rsidRDefault="0057097B" w:rsidP="0057097B">
      <w:pPr>
        <w:spacing w:after="0" w:line="240" w:lineRule="auto"/>
        <w:ind w:left="10" w:right="5"/>
        <w:rPr>
          <w:b/>
          <w:szCs w:val="24"/>
          <w:lang w:val="lt-LT"/>
        </w:rPr>
      </w:pPr>
      <w:r>
        <w:rPr>
          <w:b/>
          <w:szCs w:val="24"/>
          <w:lang w:val="lt-LT"/>
        </w:rPr>
        <w:t xml:space="preserve">                                                                    ŠVENČIONIŲ R. </w:t>
      </w:r>
      <w:r w:rsidR="00747E7F" w:rsidRPr="0057097B">
        <w:rPr>
          <w:b/>
          <w:szCs w:val="24"/>
          <w:lang w:val="lt-LT"/>
        </w:rPr>
        <w:t xml:space="preserve">EKSTREMALIŲJŲ SITUACIJŲ PREVENCIJOS PRIEMONIŲ PLANAS </w:t>
      </w:r>
    </w:p>
    <w:p w:rsidR="008703BE" w:rsidRPr="005A412D" w:rsidRDefault="00747E7F">
      <w:pPr>
        <w:spacing w:after="233" w:line="259" w:lineRule="auto"/>
        <w:ind w:left="108" w:firstLine="0"/>
        <w:jc w:val="center"/>
        <w:rPr>
          <w:lang w:val="lt-LT"/>
        </w:rPr>
      </w:pPr>
      <w:r w:rsidRPr="005A412D">
        <w:rPr>
          <w:b/>
          <w:sz w:val="44"/>
          <w:lang w:val="lt-LT"/>
        </w:rPr>
        <w:t xml:space="preserve"> </w:t>
      </w:r>
    </w:p>
    <w:p w:rsidR="008703BE" w:rsidRPr="005A412D" w:rsidRDefault="00747E7F">
      <w:pPr>
        <w:spacing w:after="233" w:line="259" w:lineRule="auto"/>
        <w:ind w:left="0" w:firstLine="0"/>
        <w:jc w:val="left"/>
        <w:rPr>
          <w:lang w:val="lt-LT"/>
        </w:rPr>
      </w:pPr>
      <w:r w:rsidRPr="005A412D">
        <w:rPr>
          <w:b/>
          <w:sz w:val="44"/>
          <w:lang w:val="lt-LT"/>
        </w:rPr>
        <w:t xml:space="preserve"> </w:t>
      </w:r>
    </w:p>
    <w:p w:rsidR="008703BE" w:rsidRPr="005A412D" w:rsidRDefault="00747E7F">
      <w:pPr>
        <w:spacing w:after="230" w:line="259" w:lineRule="auto"/>
        <w:ind w:left="0" w:firstLine="0"/>
        <w:jc w:val="left"/>
        <w:rPr>
          <w:lang w:val="lt-LT"/>
        </w:rPr>
      </w:pPr>
      <w:r w:rsidRPr="005A412D">
        <w:rPr>
          <w:b/>
          <w:sz w:val="44"/>
          <w:lang w:val="lt-LT"/>
        </w:rPr>
        <w:t xml:space="preserve"> </w:t>
      </w:r>
    </w:p>
    <w:p w:rsidR="008703BE" w:rsidRDefault="00747E7F">
      <w:pPr>
        <w:spacing w:after="0" w:line="259" w:lineRule="auto"/>
        <w:ind w:left="0" w:firstLine="0"/>
        <w:jc w:val="left"/>
        <w:rPr>
          <w:b/>
          <w:sz w:val="44"/>
          <w:lang w:val="lt-LT"/>
        </w:rPr>
      </w:pPr>
      <w:r w:rsidRPr="005A412D">
        <w:rPr>
          <w:b/>
          <w:sz w:val="44"/>
          <w:lang w:val="lt-LT"/>
        </w:rPr>
        <w:t xml:space="preserve"> </w:t>
      </w:r>
    </w:p>
    <w:p w:rsidR="0057097B" w:rsidRDefault="0057097B">
      <w:pPr>
        <w:spacing w:after="0" w:line="259" w:lineRule="auto"/>
        <w:ind w:left="0" w:firstLine="0"/>
        <w:jc w:val="left"/>
        <w:rPr>
          <w:b/>
          <w:sz w:val="44"/>
          <w:lang w:val="lt-LT"/>
        </w:rPr>
      </w:pPr>
    </w:p>
    <w:p w:rsidR="0057097B" w:rsidRDefault="0057097B">
      <w:pPr>
        <w:spacing w:after="0" w:line="259" w:lineRule="auto"/>
        <w:ind w:left="0" w:firstLine="0"/>
        <w:jc w:val="left"/>
        <w:rPr>
          <w:b/>
          <w:sz w:val="44"/>
          <w:lang w:val="lt-LT"/>
        </w:rPr>
      </w:pPr>
    </w:p>
    <w:p w:rsidR="0057097B" w:rsidRDefault="0057097B">
      <w:pPr>
        <w:spacing w:after="0" w:line="259" w:lineRule="auto"/>
        <w:ind w:left="0" w:firstLine="0"/>
        <w:jc w:val="left"/>
        <w:rPr>
          <w:b/>
          <w:sz w:val="44"/>
          <w:lang w:val="lt-LT"/>
        </w:rPr>
      </w:pPr>
    </w:p>
    <w:p w:rsidR="0057097B" w:rsidRDefault="0057097B">
      <w:pPr>
        <w:spacing w:after="0" w:line="259" w:lineRule="auto"/>
        <w:ind w:left="0" w:firstLine="0"/>
        <w:jc w:val="left"/>
        <w:rPr>
          <w:b/>
          <w:sz w:val="44"/>
          <w:lang w:val="lt-LT"/>
        </w:rPr>
      </w:pPr>
    </w:p>
    <w:p w:rsidR="0057097B" w:rsidRPr="005A412D" w:rsidRDefault="0057097B">
      <w:pPr>
        <w:spacing w:after="0" w:line="259" w:lineRule="auto"/>
        <w:ind w:left="0" w:firstLine="0"/>
        <w:jc w:val="left"/>
        <w:rPr>
          <w:lang w:val="lt-LT"/>
        </w:rPr>
      </w:pPr>
    </w:p>
    <w:p w:rsidR="008703BE" w:rsidRPr="005A412D" w:rsidRDefault="00747E7F">
      <w:pPr>
        <w:spacing w:after="0" w:line="259" w:lineRule="auto"/>
        <w:ind w:left="0" w:firstLine="0"/>
        <w:jc w:val="left"/>
        <w:rPr>
          <w:lang w:val="lt-LT"/>
        </w:rPr>
      </w:pPr>
      <w:r w:rsidRPr="005A412D">
        <w:rPr>
          <w:lang w:val="lt-LT"/>
        </w:rPr>
        <w:lastRenderedPageBreak/>
        <w:t xml:space="preserve"> </w:t>
      </w:r>
    </w:p>
    <w:p w:rsidR="008703BE" w:rsidRPr="005A412D" w:rsidRDefault="00747E7F">
      <w:pPr>
        <w:spacing w:after="0" w:line="259" w:lineRule="auto"/>
        <w:ind w:left="5906" w:firstLine="0"/>
        <w:jc w:val="center"/>
        <w:rPr>
          <w:lang w:val="lt-LT"/>
        </w:rPr>
      </w:pPr>
      <w:r w:rsidRPr="005A412D">
        <w:rPr>
          <w:lang w:val="lt-LT"/>
        </w:rPr>
        <w:t xml:space="preserve"> </w:t>
      </w:r>
    </w:p>
    <w:p w:rsidR="008703BE" w:rsidRPr="005A412D" w:rsidRDefault="00747E7F">
      <w:pPr>
        <w:pStyle w:val="Antrat2"/>
        <w:ind w:left="7482" w:right="0" w:firstLine="0"/>
        <w:rPr>
          <w:lang w:val="lt-LT"/>
        </w:rPr>
      </w:pPr>
      <w:r w:rsidRPr="005A412D">
        <w:rPr>
          <w:b w:val="0"/>
          <w:lang w:val="lt-LT"/>
        </w:rPr>
        <w:t xml:space="preserve">PATVIRTINTA </w:t>
      </w:r>
    </w:p>
    <w:p w:rsidR="008703BE" w:rsidRPr="005A412D" w:rsidRDefault="005A2B5E">
      <w:pPr>
        <w:ind w:left="10812"/>
        <w:rPr>
          <w:lang w:val="lt-LT"/>
        </w:rPr>
      </w:pPr>
      <w:r>
        <w:rPr>
          <w:lang w:val="lt-LT"/>
        </w:rPr>
        <w:t xml:space="preserve">Švenčionių r. Švenčionėlių Karaliaus Mindaugo </w:t>
      </w:r>
      <w:r w:rsidR="00747E7F" w:rsidRPr="005A412D">
        <w:rPr>
          <w:lang w:val="lt-LT"/>
        </w:rPr>
        <w:t xml:space="preserve"> gimnazijos direktoriaus  </w:t>
      </w:r>
    </w:p>
    <w:p w:rsidR="008703BE" w:rsidRPr="005A412D" w:rsidRDefault="0057097B">
      <w:pPr>
        <w:ind w:left="10812"/>
        <w:rPr>
          <w:lang w:val="lt-LT"/>
        </w:rPr>
      </w:pPr>
      <w:r>
        <w:rPr>
          <w:lang w:val="lt-LT"/>
        </w:rPr>
        <w:t>2026</w:t>
      </w:r>
      <w:r w:rsidR="00747E7F" w:rsidRPr="005A412D">
        <w:rPr>
          <w:lang w:val="lt-LT"/>
        </w:rPr>
        <w:t xml:space="preserve"> m. </w:t>
      </w:r>
      <w:r>
        <w:rPr>
          <w:lang w:val="lt-LT"/>
        </w:rPr>
        <w:t xml:space="preserve">                    d. įsakymu Nr. O-</w:t>
      </w:r>
      <w:r w:rsidR="00747E7F" w:rsidRPr="005A412D">
        <w:rPr>
          <w:lang w:val="lt-LT"/>
        </w:rPr>
        <w:t xml:space="preserve"> </w:t>
      </w:r>
    </w:p>
    <w:p w:rsidR="008703BE" w:rsidRPr="005A412D" w:rsidRDefault="00747E7F">
      <w:pPr>
        <w:spacing w:after="0" w:line="259" w:lineRule="auto"/>
        <w:ind w:left="5906" w:firstLine="0"/>
        <w:jc w:val="center"/>
        <w:rPr>
          <w:lang w:val="lt-LT"/>
        </w:rPr>
      </w:pPr>
      <w:r w:rsidRPr="005A412D">
        <w:rPr>
          <w:lang w:val="lt-LT"/>
        </w:rPr>
        <w:t xml:space="preserve"> </w:t>
      </w:r>
    </w:p>
    <w:p w:rsidR="008703BE" w:rsidRPr="005A412D" w:rsidRDefault="00747E7F">
      <w:pPr>
        <w:spacing w:after="27" w:line="259" w:lineRule="auto"/>
        <w:ind w:left="0" w:right="2405" w:firstLine="0"/>
        <w:jc w:val="right"/>
        <w:rPr>
          <w:lang w:val="lt-LT"/>
        </w:rPr>
      </w:pPr>
      <w:r w:rsidRPr="005A412D">
        <w:rPr>
          <w:lang w:val="lt-LT"/>
        </w:rPr>
        <w:t xml:space="preserve"> </w:t>
      </w:r>
    </w:p>
    <w:p w:rsidR="008703BE" w:rsidRPr="005A412D" w:rsidRDefault="0057097B">
      <w:pPr>
        <w:pStyle w:val="Antrat2"/>
        <w:spacing w:after="115"/>
        <w:ind w:left="370" w:right="364"/>
        <w:rPr>
          <w:lang w:val="lt-LT"/>
        </w:rPr>
      </w:pPr>
      <w:bookmarkStart w:id="0" w:name="_GoBack"/>
      <w:r>
        <w:rPr>
          <w:lang w:val="lt-LT"/>
        </w:rPr>
        <w:t xml:space="preserve">ŠVENČIONIŲ R. </w:t>
      </w:r>
      <w:r w:rsidR="005A2B5E">
        <w:rPr>
          <w:lang w:val="lt-LT"/>
        </w:rPr>
        <w:t>ŠVENČIONĖLIŲ KARALIAUS MINDAUGOS GIMNAZIJA</w:t>
      </w:r>
      <w:r w:rsidR="00747E7F" w:rsidRPr="005A412D">
        <w:rPr>
          <w:lang w:val="lt-LT"/>
        </w:rPr>
        <w:t xml:space="preserve"> EKSTREMALIŲJŲ SITUACIJŲ 2024–2026 M. PREVENCIJOS PRIEMONIŲ PLANAS </w:t>
      </w:r>
    </w:p>
    <w:bookmarkEnd w:id="0"/>
    <w:p w:rsidR="008703BE" w:rsidRPr="005A412D" w:rsidRDefault="00747E7F">
      <w:pPr>
        <w:spacing w:after="0" w:line="259" w:lineRule="auto"/>
        <w:ind w:left="58" w:firstLine="0"/>
        <w:jc w:val="center"/>
        <w:rPr>
          <w:lang w:val="lt-LT"/>
        </w:rPr>
      </w:pPr>
      <w:r w:rsidRPr="005A412D">
        <w:rPr>
          <w:b/>
          <w:lang w:val="lt-LT"/>
        </w:rPr>
        <w:t xml:space="preserve"> </w:t>
      </w:r>
    </w:p>
    <w:p w:rsidR="008703BE" w:rsidRPr="005A412D" w:rsidRDefault="00747E7F">
      <w:pPr>
        <w:pStyle w:val="Antrat3"/>
        <w:ind w:left="370" w:right="0"/>
        <w:rPr>
          <w:lang w:val="lt-LT"/>
        </w:rPr>
      </w:pPr>
      <w:r w:rsidRPr="005A412D">
        <w:rPr>
          <w:lang w:val="lt-LT"/>
        </w:rPr>
        <w:t>1.</w:t>
      </w:r>
      <w:r w:rsidRPr="005A412D">
        <w:rPr>
          <w:rFonts w:ascii="Arial" w:eastAsia="Arial" w:hAnsi="Arial" w:cs="Arial"/>
          <w:lang w:val="lt-LT"/>
        </w:rPr>
        <w:t xml:space="preserve"> </w:t>
      </w:r>
      <w:r w:rsidRPr="005A412D">
        <w:rPr>
          <w:lang w:val="lt-LT"/>
        </w:rPr>
        <w:t xml:space="preserve">BENDROJI DALIS </w:t>
      </w:r>
    </w:p>
    <w:p w:rsidR="008703BE" w:rsidRPr="005A412D" w:rsidRDefault="00747E7F">
      <w:pPr>
        <w:spacing w:after="5" w:line="259" w:lineRule="auto"/>
        <w:ind w:left="0" w:firstLine="0"/>
        <w:jc w:val="left"/>
        <w:rPr>
          <w:lang w:val="lt-LT"/>
        </w:rPr>
      </w:pPr>
      <w:r w:rsidRPr="005A412D">
        <w:rPr>
          <w:lang w:val="lt-LT"/>
        </w:rPr>
        <w:t xml:space="preserve">  </w:t>
      </w:r>
    </w:p>
    <w:p w:rsidR="008703BE" w:rsidRPr="005A412D" w:rsidRDefault="005A2B5E">
      <w:pPr>
        <w:numPr>
          <w:ilvl w:val="0"/>
          <w:numId w:val="1"/>
        </w:numPr>
        <w:ind w:firstLine="360"/>
        <w:rPr>
          <w:lang w:val="lt-LT"/>
        </w:rPr>
      </w:pPr>
      <w:r>
        <w:rPr>
          <w:lang w:val="lt-LT"/>
        </w:rPr>
        <w:t>Švenčionėlių Karaliaus Mindaugo</w:t>
      </w:r>
      <w:r w:rsidR="00747E7F" w:rsidRPr="005A412D">
        <w:rPr>
          <w:lang w:val="lt-LT"/>
        </w:rPr>
        <w:t xml:space="preserve"> gimnazijos 2024-2026 metų ekstremaliųjų situacijų prevencijos priemonių planas (toliau - planas), parengtas vadovaujantis Lietuvos Respublikos Vyriausybės 2022 m. gruodžio 29 d. nutarimu Nr. 1317 (Lietuvos Respublikos Vyriausybės 2023 m. liepos 31 d. nutarimo Nr. 638 redakcija “Dėl Lietuvos Respublikos krizių valdymo ir civilinės saugos įstatymo įgyvendinimo“ patvirtintu Krizių ir ekstremalių situacijų prevencijos vykdymo tvarkos aprašu</w:t>
      </w:r>
      <w:r w:rsidR="00747E7F" w:rsidRPr="005A412D">
        <w:rPr>
          <w:i/>
          <w:lang w:val="lt-LT"/>
        </w:rPr>
        <w:t xml:space="preserve">. </w:t>
      </w:r>
    </w:p>
    <w:p w:rsidR="008703BE" w:rsidRPr="005A412D" w:rsidRDefault="00747E7F">
      <w:pPr>
        <w:numPr>
          <w:ilvl w:val="0"/>
          <w:numId w:val="1"/>
        </w:numPr>
        <w:spacing w:after="41"/>
        <w:ind w:firstLine="360"/>
        <w:rPr>
          <w:lang w:val="lt-LT"/>
        </w:rPr>
      </w:pPr>
      <w:r w:rsidRPr="005A412D">
        <w:rPr>
          <w:lang w:val="lt-LT"/>
        </w:rPr>
        <w:t xml:space="preserve">Planas reglamentuoja krizių ir ekstremaliųjų situacijų prevencijos vykdymą, vykdymo stebėseną ir koordinavimą. </w:t>
      </w:r>
    </w:p>
    <w:p w:rsidR="008703BE" w:rsidRPr="005A412D" w:rsidRDefault="005A2B5E">
      <w:pPr>
        <w:numPr>
          <w:ilvl w:val="0"/>
          <w:numId w:val="1"/>
        </w:numPr>
        <w:ind w:firstLine="360"/>
        <w:rPr>
          <w:lang w:val="lt-LT"/>
        </w:rPr>
      </w:pPr>
      <w:r>
        <w:rPr>
          <w:lang w:val="lt-LT"/>
        </w:rPr>
        <w:t>Švenčionėlių Karaliaus Mindaugo</w:t>
      </w:r>
      <w:r w:rsidRPr="005A412D">
        <w:rPr>
          <w:lang w:val="lt-LT"/>
        </w:rPr>
        <w:t xml:space="preserve"> </w:t>
      </w:r>
      <w:r w:rsidR="00747E7F" w:rsidRPr="005A412D">
        <w:rPr>
          <w:lang w:val="lt-LT"/>
        </w:rPr>
        <w:t xml:space="preserve">gimnazijos direktorius nustato ne trumpesnio nei 3 metų laikotarpio: </w:t>
      </w:r>
    </w:p>
    <w:p w:rsidR="008703BE" w:rsidRPr="005A412D" w:rsidRDefault="00747E7F">
      <w:pPr>
        <w:numPr>
          <w:ilvl w:val="1"/>
          <w:numId w:val="1"/>
        </w:numPr>
        <w:spacing w:after="40"/>
        <w:ind w:hanging="360"/>
        <w:rPr>
          <w:lang w:val="lt-LT"/>
        </w:rPr>
      </w:pPr>
      <w:r w:rsidRPr="005A412D">
        <w:rPr>
          <w:lang w:val="lt-LT"/>
        </w:rPr>
        <w:t xml:space="preserve">ekstremaliųjų situacijų prevencijos priemones; </w:t>
      </w:r>
    </w:p>
    <w:p w:rsidR="008703BE" w:rsidRPr="005A412D" w:rsidRDefault="00747E7F">
      <w:pPr>
        <w:numPr>
          <w:ilvl w:val="1"/>
          <w:numId w:val="1"/>
        </w:numPr>
        <w:ind w:hanging="360"/>
        <w:rPr>
          <w:lang w:val="lt-LT"/>
        </w:rPr>
      </w:pPr>
      <w:r w:rsidRPr="005A412D">
        <w:rPr>
          <w:lang w:val="lt-LT"/>
        </w:rPr>
        <w:t xml:space="preserve">ekstremaliųjų situacijų prevencijos priemonių atsakingus vykdytojus; </w:t>
      </w:r>
    </w:p>
    <w:p w:rsidR="008703BE" w:rsidRPr="005A412D" w:rsidRDefault="00747E7F">
      <w:pPr>
        <w:numPr>
          <w:ilvl w:val="1"/>
          <w:numId w:val="1"/>
        </w:numPr>
        <w:ind w:hanging="360"/>
        <w:rPr>
          <w:lang w:val="lt-LT"/>
        </w:rPr>
      </w:pPr>
      <w:r w:rsidRPr="005A412D">
        <w:rPr>
          <w:lang w:val="lt-LT"/>
        </w:rPr>
        <w:t xml:space="preserve">ekstremaliųjų situacijų prevencijos priemonių įgyvendinimo terminus ir finansavimo šaltinius;  </w:t>
      </w:r>
    </w:p>
    <w:p w:rsidR="008703BE" w:rsidRPr="005A412D" w:rsidRDefault="00747E7F">
      <w:pPr>
        <w:numPr>
          <w:ilvl w:val="1"/>
          <w:numId w:val="1"/>
        </w:numPr>
        <w:spacing w:after="34"/>
        <w:ind w:hanging="360"/>
        <w:rPr>
          <w:lang w:val="lt-LT"/>
        </w:rPr>
      </w:pPr>
      <w:r w:rsidRPr="005A412D">
        <w:rPr>
          <w:lang w:val="lt-LT"/>
        </w:rPr>
        <w:t xml:space="preserve">stebėsenos rodiklius, pagal kuriuos bus įvertintas  ekstremaliųjų situacijų prevencijos priemonių įgyvendinimo veiksmingumas. </w:t>
      </w:r>
    </w:p>
    <w:p w:rsidR="008703BE" w:rsidRPr="005A412D" w:rsidRDefault="005A2B5E">
      <w:pPr>
        <w:numPr>
          <w:ilvl w:val="0"/>
          <w:numId w:val="1"/>
        </w:numPr>
        <w:spacing w:after="35"/>
        <w:ind w:firstLine="360"/>
        <w:rPr>
          <w:lang w:val="lt-LT"/>
        </w:rPr>
      </w:pPr>
      <w:r>
        <w:rPr>
          <w:lang w:val="lt-LT"/>
        </w:rPr>
        <w:t>Švenčionėlių Karaliaus Mindaugo</w:t>
      </w:r>
      <w:r w:rsidRPr="005A412D">
        <w:rPr>
          <w:lang w:val="lt-LT"/>
        </w:rPr>
        <w:t xml:space="preserve"> </w:t>
      </w:r>
      <w:r w:rsidR="00747E7F" w:rsidRPr="005A412D">
        <w:rPr>
          <w:lang w:val="lt-LT"/>
        </w:rPr>
        <w:t xml:space="preserve">gimnazija plane numato ir vykdo šias būtinas ekstremaliųjų situacijų prevencijos priemones: </w:t>
      </w:r>
    </w:p>
    <w:p w:rsidR="008703BE" w:rsidRPr="005A412D" w:rsidRDefault="00747E7F">
      <w:pPr>
        <w:numPr>
          <w:ilvl w:val="1"/>
          <w:numId w:val="1"/>
        </w:numPr>
        <w:ind w:hanging="360"/>
        <w:rPr>
          <w:lang w:val="lt-LT"/>
        </w:rPr>
      </w:pPr>
      <w:r w:rsidRPr="005A412D">
        <w:rPr>
          <w:lang w:val="lt-LT"/>
        </w:rPr>
        <w:t xml:space="preserve">susijusias su pasirengimu užtikrinti gimnazijos veiklos tęstinumą; </w:t>
      </w:r>
    </w:p>
    <w:p w:rsidR="008703BE" w:rsidRPr="005A412D" w:rsidRDefault="00747E7F">
      <w:pPr>
        <w:numPr>
          <w:ilvl w:val="1"/>
          <w:numId w:val="1"/>
        </w:numPr>
        <w:ind w:hanging="360"/>
        <w:rPr>
          <w:lang w:val="lt-LT"/>
        </w:rPr>
      </w:pPr>
      <w:r w:rsidRPr="005A412D">
        <w:rPr>
          <w:lang w:val="lt-LT"/>
        </w:rPr>
        <w:t xml:space="preserve">skirtas visiems labai didelės ir didelės rizikos galimiems pavojams, nustatytiems atlikus galimų pavojų ir ekstremaliųjų situacijų rizikos vertinimą ir galintiems sukelti padarinius gimnazijos veiklos srityse, išvengti, sumažinti jų galimybę ir padarinius; </w:t>
      </w:r>
    </w:p>
    <w:p w:rsidR="008703BE" w:rsidRPr="005A412D" w:rsidRDefault="00747E7F">
      <w:pPr>
        <w:numPr>
          <w:ilvl w:val="1"/>
          <w:numId w:val="1"/>
        </w:numPr>
        <w:ind w:hanging="360"/>
        <w:rPr>
          <w:lang w:val="lt-LT"/>
        </w:rPr>
      </w:pPr>
      <w:r w:rsidRPr="005A412D">
        <w:rPr>
          <w:lang w:val="lt-LT"/>
        </w:rPr>
        <w:t xml:space="preserve">susijusias su gimnazijos darbuotojų civilinės saugos mokymu ir pratybomis; </w:t>
      </w:r>
    </w:p>
    <w:p w:rsidR="008703BE" w:rsidRPr="005A412D" w:rsidRDefault="00747E7F">
      <w:pPr>
        <w:numPr>
          <w:ilvl w:val="1"/>
          <w:numId w:val="1"/>
        </w:numPr>
        <w:ind w:hanging="360"/>
        <w:rPr>
          <w:lang w:val="lt-LT"/>
        </w:rPr>
      </w:pPr>
      <w:r w:rsidRPr="005A412D">
        <w:rPr>
          <w:lang w:val="lt-LT"/>
        </w:rPr>
        <w:t xml:space="preserve">susijusias su gimnazijos darbuotojų perspėjimu ir informavimu apie gresiančią ar susidariusią ekstremaliąją situaciją </w:t>
      </w:r>
    </w:p>
    <w:p w:rsidR="005A2B5E" w:rsidRDefault="005A2B5E">
      <w:pPr>
        <w:spacing w:after="12" w:line="259" w:lineRule="auto"/>
        <w:ind w:left="0" w:firstLine="0"/>
        <w:jc w:val="right"/>
        <w:rPr>
          <w:lang w:val="lt-LT"/>
        </w:rPr>
      </w:pPr>
      <w:r>
        <w:rPr>
          <w:lang w:val="lt-LT"/>
        </w:rPr>
        <w:t>Švenčionėlių Karaliaus Mindaugo</w:t>
      </w:r>
      <w:r w:rsidRPr="005A412D">
        <w:rPr>
          <w:lang w:val="lt-LT"/>
        </w:rPr>
        <w:t xml:space="preserve"> </w:t>
      </w:r>
      <w:r w:rsidR="00747E7F" w:rsidRPr="005A412D">
        <w:rPr>
          <w:lang w:val="lt-LT"/>
        </w:rPr>
        <w:t xml:space="preserve">gimnazija atlieka nuolatinę krizių ir ekstremaliųjų situacijų prevencijos vykdymo stebėseną ir iki kiekvienų kalendorinių metų </w:t>
      </w:r>
    </w:p>
    <w:p w:rsidR="005A2B5E" w:rsidRDefault="005A2B5E">
      <w:pPr>
        <w:spacing w:after="12" w:line="259" w:lineRule="auto"/>
        <w:ind w:left="0" w:firstLine="0"/>
        <w:jc w:val="right"/>
        <w:rPr>
          <w:lang w:val="lt-LT"/>
        </w:rPr>
      </w:pPr>
    </w:p>
    <w:p w:rsidR="008703BE" w:rsidRPr="005A412D" w:rsidRDefault="005A2B5E" w:rsidP="005A2B5E">
      <w:pPr>
        <w:spacing w:after="12" w:line="259" w:lineRule="auto"/>
        <w:ind w:left="0" w:firstLine="0"/>
        <w:rPr>
          <w:lang w:val="lt-LT"/>
        </w:rPr>
      </w:pPr>
      <w:r>
        <w:rPr>
          <w:lang w:val="lt-LT"/>
        </w:rPr>
        <w:lastRenderedPageBreak/>
        <w:t xml:space="preserve">   </w:t>
      </w:r>
      <w:r w:rsidR="00747E7F" w:rsidRPr="005A412D">
        <w:rPr>
          <w:lang w:val="lt-LT"/>
        </w:rPr>
        <w:t xml:space="preserve">kovo 1 d. savo interneto svetainėje skelbia informaciją apie praėjusiais metais: </w:t>
      </w:r>
    </w:p>
    <w:p w:rsidR="008703BE" w:rsidRPr="005A412D" w:rsidRDefault="00747E7F">
      <w:pPr>
        <w:numPr>
          <w:ilvl w:val="1"/>
          <w:numId w:val="2"/>
        </w:numPr>
        <w:ind w:hanging="360"/>
        <w:rPr>
          <w:lang w:val="lt-LT"/>
        </w:rPr>
      </w:pPr>
      <w:r w:rsidRPr="005A412D">
        <w:rPr>
          <w:lang w:val="lt-LT"/>
        </w:rPr>
        <w:t xml:space="preserve">suplanuotas įgyvendinti prevencijos priemones; </w:t>
      </w:r>
    </w:p>
    <w:p w:rsidR="008703BE" w:rsidRPr="005A412D" w:rsidRDefault="00747E7F">
      <w:pPr>
        <w:numPr>
          <w:ilvl w:val="1"/>
          <w:numId w:val="2"/>
        </w:numPr>
        <w:ind w:hanging="360"/>
        <w:rPr>
          <w:lang w:val="lt-LT"/>
        </w:rPr>
      </w:pPr>
      <w:r w:rsidRPr="005A412D">
        <w:rPr>
          <w:lang w:val="lt-LT"/>
        </w:rPr>
        <w:t xml:space="preserve">įgyvendintas prevencijos priemones ir jų įgyvendinimo veiksmingumą; </w:t>
      </w:r>
    </w:p>
    <w:p w:rsidR="008703BE" w:rsidRPr="005A412D" w:rsidRDefault="00747E7F">
      <w:pPr>
        <w:numPr>
          <w:ilvl w:val="1"/>
          <w:numId w:val="2"/>
        </w:numPr>
        <w:ind w:hanging="360"/>
        <w:rPr>
          <w:lang w:val="lt-LT"/>
        </w:rPr>
      </w:pPr>
      <w:r w:rsidRPr="005A412D">
        <w:rPr>
          <w:lang w:val="lt-LT"/>
        </w:rPr>
        <w:t xml:space="preserve">neįgyvendintas prevencijos priemones ir jų neįgyvendinimo priežastis; </w:t>
      </w:r>
    </w:p>
    <w:p w:rsidR="008703BE" w:rsidRPr="005A412D" w:rsidRDefault="00747E7F">
      <w:pPr>
        <w:spacing w:after="0" w:line="259" w:lineRule="auto"/>
        <w:ind w:left="0" w:firstLine="0"/>
        <w:jc w:val="left"/>
        <w:rPr>
          <w:lang w:val="lt-LT"/>
        </w:rPr>
      </w:pPr>
      <w:r w:rsidRPr="005A412D">
        <w:rPr>
          <w:lang w:val="lt-LT"/>
        </w:rPr>
        <w:t xml:space="preserve"> </w:t>
      </w:r>
    </w:p>
    <w:p w:rsidR="008703BE" w:rsidRPr="005A412D" w:rsidRDefault="00747E7F">
      <w:pPr>
        <w:spacing w:after="26" w:line="259" w:lineRule="auto"/>
        <w:ind w:left="0" w:firstLine="0"/>
        <w:jc w:val="left"/>
        <w:rPr>
          <w:lang w:val="lt-LT"/>
        </w:rPr>
      </w:pPr>
      <w:r w:rsidRPr="005A412D">
        <w:rPr>
          <w:b/>
          <w:lang w:val="lt-LT"/>
        </w:rPr>
        <w:t xml:space="preserve"> </w:t>
      </w:r>
    </w:p>
    <w:p w:rsidR="008703BE" w:rsidRPr="005A412D" w:rsidRDefault="00747E7F">
      <w:pPr>
        <w:pStyle w:val="Antrat3"/>
        <w:ind w:left="370" w:right="361"/>
        <w:rPr>
          <w:lang w:val="lt-LT"/>
        </w:rPr>
      </w:pPr>
      <w:r w:rsidRPr="005A412D">
        <w:rPr>
          <w:lang w:val="lt-LT"/>
        </w:rPr>
        <w:t xml:space="preserve">II. EKSTREMALIŲJŲ SITUACIJŲ PREVENCIJOS PRIEMONĖS </w:t>
      </w:r>
    </w:p>
    <w:p w:rsidR="008703BE" w:rsidRPr="005A412D" w:rsidRDefault="00747E7F">
      <w:pPr>
        <w:spacing w:after="0" w:line="259" w:lineRule="auto"/>
        <w:ind w:left="58" w:firstLine="0"/>
        <w:jc w:val="center"/>
        <w:rPr>
          <w:lang w:val="lt-LT"/>
        </w:rPr>
      </w:pPr>
      <w:r w:rsidRPr="005A412D">
        <w:rPr>
          <w:b/>
          <w:lang w:val="lt-LT"/>
        </w:rPr>
        <w:t xml:space="preserve"> </w:t>
      </w:r>
    </w:p>
    <w:tbl>
      <w:tblPr>
        <w:tblStyle w:val="TableGrid"/>
        <w:tblW w:w="15449" w:type="dxa"/>
        <w:tblInd w:w="5" w:type="dxa"/>
        <w:tblCellMar>
          <w:top w:w="12" w:type="dxa"/>
          <w:left w:w="108" w:type="dxa"/>
          <w:right w:w="52" w:type="dxa"/>
        </w:tblCellMar>
        <w:tblLook w:val="04A0" w:firstRow="1" w:lastRow="0" w:firstColumn="1" w:lastColumn="0" w:noHBand="0" w:noVBand="1"/>
      </w:tblPr>
      <w:tblGrid>
        <w:gridCol w:w="811"/>
        <w:gridCol w:w="3824"/>
        <w:gridCol w:w="1428"/>
        <w:gridCol w:w="1361"/>
        <w:gridCol w:w="331"/>
        <w:gridCol w:w="1561"/>
        <w:gridCol w:w="2163"/>
        <w:gridCol w:w="1985"/>
        <w:gridCol w:w="1985"/>
      </w:tblGrid>
      <w:tr w:rsidR="008703BE" w:rsidRPr="005A412D">
        <w:trPr>
          <w:trHeight w:val="516"/>
        </w:trPr>
        <w:tc>
          <w:tcPr>
            <w:tcW w:w="811" w:type="dxa"/>
            <w:vMerge w:val="restart"/>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center"/>
              <w:rPr>
                <w:lang w:val="lt-LT"/>
              </w:rPr>
            </w:pPr>
            <w:r w:rsidRPr="005A412D">
              <w:rPr>
                <w:b/>
                <w:sz w:val="22"/>
                <w:lang w:val="lt-LT"/>
              </w:rPr>
              <w:t xml:space="preserve">Eil. Nr. </w:t>
            </w:r>
          </w:p>
        </w:tc>
        <w:tc>
          <w:tcPr>
            <w:tcW w:w="3824" w:type="dxa"/>
            <w:vMerge w:val="restart"/>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51" w:firstLine="0"/>
              <w:jc w:val="center"/>
              <w:rPr>
                <w:lang w:val="lt-LT"/>
              </w:rPr>
            </w:pPr>
            <w:r w:rsidRPr="005A412D">
              <w:rPr>
                <w:b/>
                <w:sz w:val="22"/>
                <w:lang w:val="lt-LT"/>
              </w:rPr>
              <w:t xml:space="preserve">Priemonės pavadinimas </w:t>
            </w:r>
          </w:p>
        </w:tc>
        <w:tc>
          <w:tcPr>
            <w:tcW w:w="4680" w:type="dxa"/>
            <w:gridSpan w:val="4"/>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384" w:right="383" w:firstLine="0"/>
              <w:jc w:val="center"/>
              <w:rPr>
                <w:lang w:val="lt-LT"/>
              </w:rPr>
            </w:pPr>
            <w:r w:rsidRPr="005A412D">
              <w:rPr>
                <w:b/>
                <w:sz w:val="22"/>
                <w:lang w:val="lt-LT"/>
              </w:rPr>
              <w:t xml:space="preserve">Vykdymo laikotarpis (metai), įvykdymo terminas </w:t>
            </w:r>
          </w:p>
        </w:tc>
        <w:tc>
          <w:tcPr>
            <w:tcW w:w="2163" w:type="dxa"/>
            <w:vMerge w:val="restart"/>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9" w:right="19" w:firstLine="0"/>
              <w:jc w:val="center"/>
              <w:rPr>
                <w:lang w:val="lt-LT"/>
              </w:rPr>
            </w:pPr>
            <w:r w:rsidRPr="005A412D">
              <w:rPr>
                <w:b/>
                <w:sz w:val="22"/>
                <w:lang w:val="lt-LT"/>
              </w:rPr>
              <w:t xml:space="preserve">Atsakingi vykdytojai </w:t>
            </w:r>
          </w:p>
        </w:tc>
        <w:tc>
          <w:tcPr>
            <w:tcW w:w="1985" w:type="dxa"/>
            <w:vMerge w:val="restart"/>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center"/>
              <w:rPr>
                <w:lang w:val="lt-LT"/>
              </w:rPr>
            </w:pPr>
            <w:r w:rsidRPr="005A412D">
              <w:rPr>
                <w:b/>
                <w:sz w:val="22"/>
                <w:lang w:val="lt-LT"/>
              </w:rPr>
              <w:t xml:space="preserve">Vertinimo kriterijus </w:t>
            </w:r>
          </w:p>
        </w:tc>
        <w:tc>
          <w:tcPr>
            <w:tcW w:w="1985" w:type="dxa"/>
            <w:vMerge w:val="restart"/>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 w:right="9" w:firstLine="0"/>
              <w:jc w:val="center"/>
              <w:rPr>
                <w:lang w:val="lt-LT"/>
              </w:rPr>
            </w:pPr>
            <w:r w:rsidRPr="005A412D">
              <w:rPr>
                <w:b/>
                <w:sz w:val="22"/>
                <w:lang w:val="lt-LT"/>
              </w:rPr>
              <w:t xml:space="preserve">Vertinimo kriterijaus reikšmė  </w:t>
            </w:r>
          </w:p>
        </w:tc>
      </w:tr>
      <w:tr w:rsidR="008703BE" w:rsidRPr="005A412D">
        <w:trPr>
          <w:trHeight w:val="262"/>
        </w:trPr>
        <w:tc>
          <w:tcPr>
            <w:tcW w:w="0" w:type="auto"/>
            <w:vMerge/>
            <w:tcBorders>
              <w:top w:val="nil"/>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55" w:firstLine="0"/>
              <w:jc w:val="center"/>
              <w:rPr>
                <w:lang w:val="lt-LT"/>
              </w:rPr>
            </w:pPr>
            <w:r w:rsidRPr="005A412D">
              <w:rPr>
                <w:b/>
                <w:sz w:val="22"/>
                <w:lang w:val="lt-LT"/>
              </w:rPr>
              <w:t xml:space="preserve">2024 metai </w:t>
            </w:r>
          </w:p>
        </w:tc>
        <w:tc>
          <w:tcPr>
            <w:tcW w:w="136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62" w:firstLine="0"/>
              <w:jc w:val="left"/>
              <w:rPr>
                <w:lang w:val="lt-LT"/>
              </w:rPr>
            </w:pPr>
            <w:r w:rsidRPr="005A412D">
              <w:rPr>
                <w:b/>
                <w:sz w:val="22"/>
                <w:lang w:val="lt-LT"/>
              </w:rPr>
              <w:t xml:space="preserve">2025 metai </w:t>
            </w:r>
          </w:p>
        </w:tc>
        <w:tc>
          <w:tcPr>
            <w:tcW w:w="18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53" w:firstLine="0"/>
              <w:jc w:val="center"/>
              <w:rPr>
                <w:lang w:val="lt-LT"/>
              </w:rPr>
            </w:pPr>
            <w:r w:rsidRPr="005A412D">
              <w:rPr>
                <w:b/>
                <w:sz w:val="22"/>
                <w:lang w:val="lt-LT"/>
              </w:rPr>
              <w:t xml:space="preserve">2026 metai </w:t>
            </w:r>
          </w:p>
        </w:tc>
        <w:tc>
          <w:tcPr>
            <w:tcW w:w="0" w:type="auto"/>
            <w:vMerge/>
            <w:tcBorders>
              <w:top w:val="nil"/>
              <w:left w:val="single" w:sz="4" w:space="0" w:color="000000"/>
              <w:bottom w:val="single" w:sz="4" w:space="0" w:color="000000"/>
              <w:right w:val="single" w:sz="4" w:space="0" w:color="000000"/>
            </w:tcBorders>
            <w:vAlign w:val="bottom"/>
          </w:tcPr>
          <w:p w:rsidR="008703BE" w:rsidRPr="005A412D" w:rsidRDefault="008703BE">
            <w:pPr>
              <w:spacing w:after="160" w:line="259" w:lineRule="auto"/>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r>
      <w:tr w:rsidR="008703BE" w:rsidRPr="005A412D" w:rsidTr="005A2B5E">
        <w:trPr>
          <w:trHeight w:val="660"/>
        </w:trPr>
        <w:tc>
          <w:tcPr>
            <w:tcW w:w="15449" w:type="dxa"/>
            <w:gridSpan w:val="9"/>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center"/>
              <w:rPr>
                <w:lang w:val="lt-LT"/>
              </w:rPr>
            </w:pPr>
            <w:r w:rsidRPr="005A412D">
              <w:rPr>
                <w:b/>
                <w:sz w:val="22"/>
                <w:lang w:val="lt-LT"/>
              </w:rPr>
              <w:t>1 TIKSLAS – tinkamai pasirengti galimiems pavojams ir ekstremaliosioms situacijoms, numatant priemones joms išvengti arba jų susidarymo rizikai mažinti, galimoms pasekmėms suvaldyti ir gimnazijos veiklos tęstinumui užtikrinti.</w:t>
            </w:r>
            <w:r w:rsidRPr="005A412D">
              <w:rPr>
                <w:sz w:val="22"/>
                <w:lang w:val="lt-LT"/>
              </w:rPr>
              <w:t xml:space="preserve"> </w:t>
            </w:r>
          </w:p>
        </w:tc>
      </w:tr>
      <w:tr w:rsidR="008703BE" w:rsidRPr="005A412D">
        <w:trPr>
          <w:trHeight w:val="1527"/>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56" w:firstLine="0"/>
              <w:jc w:val="center"/>
              <w:rPr>
                <w:lang w:val="lt-LT"/>
              </w:rPr>
            </w:pPr>
            <w:r w:rsidRPr="005A412D">
              <w:rPr>
                <w:sz w:val="22"/>
                <w:lang w:val="lt-LT"/>
              </w:rPr>
              <w:t xml:space="preserve">1.1. </w:t>
            </w:r>
          </w:p>
          <w:p w:rsidR="008703BE" w:rsidRPr="005A412D" w:rsidRDefault="00747E7F">
            <w:pPr>
              <w:spacing w:after="0"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8" w:lineRule="auto"/>
              <w:ind w:left="2" w:right="55" w:firstLine="0"/>
              <w:rPr>
                <w:lang w:val="lt-LT"/>
              </w:rPr>
            </w:pPr>
            <w:r w:rsidRPr="005A412D">
              <w:rPr>
                <w:sz w:val="22"/>
                <w:lang w:val="lt-LT"/>
              </w:rPr>
              <w:t xml:space="preserve">Parengti </w:t>
            </w:r>
            <w:r w:rsidR="005A2B5E">
              <w:rPr>
                <w:lang w:val="lt-LT"/>
              </w:rPr>
              <w:t>Švenčionėlių Karaliaus Mindaugo</w:t>
            </w:r>
            <w:r w:rsidR="005A2B5E" w:rsidRPr="005A412D">
              <w:rPr>
                <w:lang w:val="lt-LT"/>
              </w:rPr>
              <w:t xml:space="preserve"> </w:t>
            </w:r>
            <w:r w:rsidRPr="005A412D">
              <w:rPr>
                <w:sz w:val="22"/>
                <w:lang w:val="lt-LT"/>
              </w:rPr>
              <w:t xml:space="preserve">gimnazijos ekstremaliųjų situacijų valdymo planą, peržiūrėti ir prireikus jį tikslinti. </w:t>
            </w:r>
          </w:p>
          <w:p w:rsidR="008703BE" w:rsidRPr="005A412D" w:rsidRDefault="00747E7F">
            <w:pPr>
              <w:spacing w:after="0" w:line="259" w:lineRule="auto"/>
              <w:ind w:left="2" w:firstLine="0"/>
              <w:jc w:val="left"/>
              <w:rPr>
                <w:lang w:val="lt-LT"/>
              </w:rPr>
            </w:pPr>
            <w:r w:rsidRPr="005A412D">
              <w:rPr>
                <w:sz w:val="22"/>
                <w:lang w:val="lt-LT"/>
              </w:rPr>
              <w:t xml:space="preserve">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16" w:line="259" w:lineRule="auto"/>
              <w:ind w:left="0" w:right="53" w:firstLine="0"/>
              <w:jc w:val="center"/>
              <w:rPr>
                <w:lang w:val="lt-LT"/>
              </w:rPr>
            </w:pPr>
            <w:r w:rsidRPr="005A412D">
              <w:rPr>
                <w:sz w:val="22"/>
                <w:lang w:val="lt-LT"/>
              </w:rPr>
              <w:t xml:space="preserve">I ketvirtis </w:t>
            </w:r>
          </w:p>
          <w:p w:rsidR="008703BE" w:rsidRPr="005A412D" w:rsidRDefault="00747E7F">
            <w:pPr>
              <w:spacing w:after="213" w:line="259" w:lineRule="auto"/>
              <w:ind w:left="1" w:firstLine="0"/>
              <w:jc w:val="center"/>
              <w:rPr>
                <w:lang w:val="lt-LT"/>
              </w:rPr>
            </w:pPr>
            <w:r w:rsidRPr="005A412D">
              <w:rPr>
                <w:sz w:val="22"/>
                <w:lang w:val="lt-LT"/>
              </w:rPr>
              <w:t xml:space="preserve"> </w:t>
            </w:r>
          </w:p>
          <w:p w:rsidR="008703BE" w:rsidRPr="005A412D" w:rsidRDefault="00747E7F">
            <w:pPr>
              <w:spacing w:after="0" w:line="259" w:lineRule="auto"/>
              <w:ind w:left="1" w:firstLine="0"/>
              <w:jc w:val="center"/>
              <w:rPr>
                <w:lang w:val="lt-LT"/>
              </w:rPr>
            </w:pPr>
            <w:r w:rsidRPr="005A412D">
              <w:rPr>
                <w:sz w:val="22"/>
                <w:lang w:val="lt-LT"/>
              </w:rPr>
              <w:t xml:space="preserve"> </w:t>
            </w:r>
          </w:p>
        </w:tc>
        <w:tc>
          <w:tcPr>
            <w:tcW w:w="16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16" w:line="259" w:lineRule="auto"/>
              <w:ind w:left="0" w:right="58" w:firstLine="0"/>
              <w:jc w:val="center"/>
              <w:rPr>
                <w:lang w:val="lt-LT"/>
              </w:rPr>
            </w:pPr>
            <w:r w:rsidRPr="005A412D">
              <w:rPr>
                <w:sz w:val="22"/>
                <w:lang w:val="lt-LT"/>
              </w:rPr>
              <w:t xml:space="preserve">IV ketvirtis </w:t>
            </w:r>
          </w:p>
          <w:p w:rsidR="008703BE" w:rsidRPr="005A412D" w:rsidRDefault="00747E7F">
            <w:pPr>
              <w:spacing w:after="213" w:line="259" w:lineRule="auto"/>
              <w:ind w:left="0" w:right="4" w:firstLine="0"/>
              <w:jc w:val="center"/>
              <w:rPr>
                <w:lang w:val="lt-LT"/>
              </w:rPr>
            </w:pPr>
            <w:r w:rsidRPr="005A412D">
              <w:rPr>
                <w:sz w:val="22"/>
                <w:lang w:val="lt-LT"/>
              </w:rPr>
              <w:t xml:space="preserve"> </w:t>
            </w:r>
          </w:p>
          <w:p w:rsidR="008703BE" w:rsidRPr="005A412D" w:rsidRDefault="00747E7F">
            <w:pPr>
              <w:spacing w:after="0" w:line="259" w:lineRule="auto"/>
              <w:ind w:left="0" w:right="4" w:firstLine="0"/>
              <w:jc w:val="center"/>
              <w:rPr>
                <w:lang w:val="lt-LT"/>
              </w:rPr>
            </w:pPr>
            <w:r w:rsidRPr="005A412D">
              <w:rPr>
                <w:sz w:val="22"/>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16" w:line="259" w:lineRule="auto"/>
              <w:ind w:left="0" w:right="55" w:firstLine="0"/>
              <w:jc w:val="center"/>
              <w:rPr>
                <w:lang w:val="lt-LT"/>
              </w:rPr>
            </w:pPr>
            <w:r w:rsidRPr="005A412D">
              <w:rPr>
                <w:sz w:val="22"/>
                <w:lang w:val="lt-LT"/>
              </w:rPr>
              <w:t xml:space="preserve">IV ketvirtis </w:t>
            </w:r>
          </w:p>
          <w:p w:rsidR="008703BE" w:rsidRPr="005A412D" w:rsidRDefault="00747E7F">
            <w:pPr>
              <w:spacing w:after="213"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Direktori</w:t>
            </w:r>
            <w:r w:rsidR="005A2B5E">
              <w:rPr>
                <w:sz w:val="22"/>
                <w:lang w:val="lt-LT"/>
              </w:rPr>
              <w:t>us</w:t>
            </w: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38" w:lineRule="auto"/>
              <w:ind w:left="0" w:right="55" w:firstLine="0"/>
              <w:rPr>
                <w:lang w:val="lt-LT"/>
              </w:rPr>
            </w:pPr>
            <w:r w:rsidRPr="005A412D">
              <w:rPr>
                <w:sz w:val="22"/>
                <w:lang w:val="lt-LT"/>
              </w:rPr>
              <w:t xml:space="preserve">Peržiūrų ir esant poreikiui atliktų pakeitimų skaičius </w:t>
            </w:r>
          </w:p>
          <w:p w:rsidR="008703BE" w:rsidRPr="005A412D" w:rsidRDefault="00747E7F">
            <w:pPr>
              <w:spacing w:after="0" w:line="259" w:lineRule="auto"/>
              <w:ind w:left="0" w:firstLine="0"/>
              <w:jc w:val="left"/>
              <w:rPr>
                <w:lang w:val="lt-LT"/>
              </w:rPr>
            </w:pPr>
            <w:r w:rsidRPr="005A412D">
              <w:rPr>
                <w:sz w:val="22"/>
                <w:lang w:val="lt-LT"/>
              </w:rPr>
              <w:t xml:space="preserve">(vnt.)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16" w:line="259" w:lineRule="auto"/>
              <w:ind w:left="2" w:firstLine="0"/>
              <w:jc w:val="left"/>
              <w:rPr>
                <w:lang w:val="lt-LT"/>
              </w:rPr>
            </w:pPr>
            <w:r w:rsidRPr="005A412D">
              <w:rPr>
                <w:sz w:val="22"/>
                <w:lang w:val="lt-LT"/>
              </w:rPr>
              <w:t xml:space="preserve">1 </w:t>
            </w:r>
          </w:p>
          <w:p w:rsidR="008703BE" w:rsidRPr="005A412D" w:rsidRDefault="00747E7F">
            <w:pPr>
              <w:spacing w:after="213" w:line="259" w:lineRule="auto"/>
              <w:ind w:left="2" w:firstLine="0"/>
              <w:jc w:val="left"/>
              <w:rPr>
                <w:lang w:val="lt-LT"/>
              </w:rPr>
            </w:pPr>
            <w:r w:rsidRPr="005A412D">
              <w:rPr>
                <w:sz w:val="22"/>
                <w:lang w:val="lt-LT"/>
              </w:rPr>
              <w:t xml:space="preserve"> </w:t>
            </w:r>
          </w:p>
          <w:p w:rsidR="008703BE" w:rsidRPr="005A412D" w:rsidRDefault="00747E7F">
            <w:pPr>
              <w:spacing w:after="0" w:line="259" w:lineRule="auto"/>
              <w:ind w:left="2" w:firstLine="0"/>
              <w:jc w:val="left"/>
              <w:rPr>
                <w:lang w:val="lt-LT"/>
              </w:rPr>
            </w:pPr>
            <w:r w:rsidRPr="005A412D">
              <w:rPr>
                <w:sz w:val="22"/>
                <w:lang w:val="lt-LT"/>
              </w:rPr>
              <w:t xml:space="preserve"> </w:t>
            </w:r>
          </w:p>
        </w:tc>
      </w:tr>
      <w:tr w:rsidR="008703BE" w:rsidRPr="005A412D">
        <w:trPr>
          <w:trHeight w:val="1976"/>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56" w:firstLine="0"/>
              <w:jc w:val="center"/>
              <w:rPr>
                <w:lang w:val="lt-LT"/>
              </w:rPr>
            </w:pPr>
            <w:r w:rsidRPr="005A412D">
              <w:rPr>
                <w:sz w:val="22"/>
                <w:lang w:val="lt-LT"/>
              </w:rPr>
              <w:t xml:space="preserve">1.2. </w:t>
            </w:r>
          </w:p>
          <w:p w:rsidR="008703BE" w:rsidRPr="005A412D" w:rsidRDefault="00747E7F">
            <w:pPr>
              <w:spacing w:after="0"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rsidP="005A2B5E">
            <w:pPr>
              <w:spacing w:after="0" w:line="261" w:lineRule="auto"/>
              <w:ind w:left="2" w:firstLine="0"/>
              <w:rPr>
                <w:lang w:val="lt-LT"/>
              </w:rPr>
            </w:pPr>
            <w:r w:rsidRPr="005A412D">
              <w:rPr>
                <w:sz w:val="22"/>
                <w:lang w:val="lt-LT"/>
              </w:rPr>
              <w:t xml:space="preserve">Parengti ir patvirtinti </w:t>
            </w:r>
            <w:r w:rsidR="005A2B5E">
              <w:rPr>
                <w:lang w:val="lt-LT"/>
              </w:rPr>
              <w:t>Švenčionėlių Karaliaus Mindaugo</w:t>
            </w:r>
            <w:r w:rsidR="005A2B5E" w:rsidRPr="005A412D">
              <w:rPr>
                <w:lang w:val="lt-LT"/>
              </w:rPr>
              <w:t xml:space="preserve"> </w:t>
            </w:r>
            <w:r w:rsidR="005A2B5E">
              <w:rPr>
                <w:sz w:val="22"/>
                <w:lang w:val="lt-LT"/>
              </w:rPr>
              <w:t xml:space="preserve">gimnazijos </w:t>
            </w:r>
            <w:r w:rsidRPr="005A412D">
              <w:rPr>
                <w:sz w:val="22"/>
                <w:lang w:val="lt-LT"/>
              </w:rPr>
              <w:t xml:space="preserve">2024–2026 </w:t>
            </w:r>
            <w:r w:rsidR="005A2B5E">
              <w:rPr>
                <w:sz w:val="22"/>
                <w:lang w:val="lt-LT"/>
              </w:rPr>
              <w:tab/>
              <w:t xml:space="preserve">metų ekstremaliųjų </w:t>
            </w:r>
            <w:r w:rsidR="005A2B5E">
              <w:rPr>
                <w:sz w:val="22"/>
                <w:lang w:val="lt-LT"/>
              </w:rPr>
              <w:tab/>
              <w:t xml:space="preserve">situacijų </w:t>
            </w:r>
            <w:r w:rsidRPr="005A412D">
              <w:rPr>
                <w:sz w:val="22"/>
                <w:lang w:val="lt-LT"/>
              </w:rPr>
              <w:t xml:space="preserve">prevencijos priemonių planą, peržiūrėti ir prireikus jį tikslinti. </w:t>
            </w:r>
          </w:p>
          <w:p w:rsidR="008703BE" w:rsidRPr="005A412D" w:rsidRDefault="00747E7F">
            <w:pPr>
              <w:spacing w:after="0" w:line="259" w:lineRule="auto"/>
              <w:ind w:left="2" w:firstLine="0"/>
              <w:jc w:val="left"/>
              <w:rPr>
                <w:lang w:val="lt-LT"/>
              </w:rPr>
            </w:pPr>
            <w:r w:rsidRPr="005A412D">
              <w:rPr>
                <w:sz w:val="22"/>
                <w:lang w:val="lt-LT"/>
              </w:rPr>
              <w:t xml:space="preserve">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13" w:line="259" w:lineRule="auto"/>
              <w:ind w:left="0" w:right="53" w:firstLine="0"/>
              <w:jc w:val="center"/>
              <w:rPr>
                <w:lang w:val="lt-LT"/>
              </w:rPr>
            </w:pPr>
            <w:r w:rsidRPr="005A412D">
              <w:rPr>
                <w:sz w:val="22"/>
                <w:lang w:val="lt-LT"/>
              </w:rPr>
              <w:t xml:space="preserve">I ketvirtis </w:t>
            </w:r>
          </w:p>
          <w:p w:rsidR="008703BE" w:rsidRPr="005A412D" w:rsidRDefault="00747E7F">
            <w:pPr>
              <w:spacing w:after="216" w:line="259" w:lineRule="auto"/>
              <w:ind w:left="1" w:firstLine="0"/>
              <w:jc w:val="center"/>
              <w:rPr>
                <w:lang w:val="lt-LT"/>
              </w:rPr>
            </w:pPr>
            <w:r w:rsidRPr="005A412D">
              <w:rPr>
                <w:sz w:val="22"/>
                <w:lang w:val="lt-LT"/>
              </w:rPr>
              <w:t xml:space="preserve"> </w:t>
            </w:r>
          </w:p>
          <w:p w:rsidR="008703BE" w:rsidRPr="005A412D" w:rsidRDefault="00747E7F">
            <w:pPr>
              <w:spacing w:after="213" w:line="259" w:lineRule="auto"/>
              <w:ind w:left="1" w:firstLine="0"/>
              <w:jc w:val="center"/>
              <w:rPr>
                <w:lang w:val="lt-LT"/>
              </w:rPr>
            </w:pPr>
            <w:r w:rsidRPr="005A412D">
              <w:rPr>
                <w:sz w:val="22"/>
                <w:lang w:val="lt-LT"/>
              </w:rPr>
              <w:t xml:space="preserve"> </w:t>
            </w:r>
          </w:p>
          <w:p w:rsidR="008703BE" w:rsidRPr="005A412D" w:rsidRDefault="00747E7F">
            <w:pPr>
              <w:spacing w:after="0" w:line="259" w:lineRule="auto"/>
              <w:ind w:left="1" w:firstLine="0"/>
              <w:jc w:val="center"/>
              <w:rPr>
                <w:lang w:val="lt-LT"/>
              </w:rPr>
            </w:pPr>
            <w:r w:rsidRPr="005A412D">
              <w:rPr>
                <w:sz w:val="22"/>
                <w:lang w:val="lt-LT"/>
              </w:rPr>
              <w:t xml:space="preserve"> </w:t>
            </w:r>
          </w:p>
        </w:tc>
        <w:tc>
          <w:tcPr>
            <w:tcW w:w="16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13" w:line="259" w:lineRule="auto"/>
              <w:ind w:left="0" w:right="58" w:firstLine="0"/>
              <w:jc w:val="center"/>
              <w:rPr>
                <w:lang w:val="lt-LT"/>
              </w:rPr>
            </w:pPr>
            <w:r w:rsidRPr="005A412D">
              <w:rPr>
                <w:sz w:val="22"/>
                <w:lang w:val="lt-LT"/>
              </w:rPr>
              <w:t xml:space="preserve">I ketvirtis </w:t>
            </w:r>
          </w:p>
          <w:p w:rsidR="008703BE" w:rsidRPr="005A412D" w:rsidRDefault="00747E7F">
            <w:pPr>
              <w:spacing w:after="216" w:line="259" w:lineRule="auto"/>
              <w:ind w:left="0" w:right="4" w:firstLine="0"/>
              <w:jc w:val="center"/>
              <w:rPr>
                <w:lang w:val="lt-LT"/>
              </w:rPr>
            </w:pPr>
            <w:r w:rsidRPr="005A412D">
              <w:rPr>
                <w:sz w:val="22"/>
                <w:lang w:val="lt-LT"/>
              </w:rPr>
              <w:t xml:space="preserve"> </w:t>
            </w:r>
          </w:p>
          <w:p w:rsidR="008703BE" w:rsidRPr="005A412D" w:rsidRDefault="00747E7F">
            <w:pPr>
              <w:spacing w:after="213" w:line="259" w:lineRule="auto"/>
              <w:ind w:left="0" w:right="4" w:firstLine="0"/>
              <w:jc w:val="center"/>
              <w:rPr>
                <w:lang w:val="lt-LT"/>
              </w:rPr>
            </w:pPr>
            <w:r w:rsidRPr="005A412D">
              <w:rPr>
                <w:sz w:val="22"/>
                <w:lang w:val="lt-LT"/>
              </w:rPr>
              <w:t xml:space="preserve"> </w:t>
            </w:r>
          </w:p>
          <w:p w:rsidR="008703BE" w:rsidRPr="005A412D" w:rsidRDefault="00747E7F">
            <w:pPr>
              <w:spacing w:after="0" w:line="259" w:lineRule="auto"/>
              <w:ind w:left="0" w:right="4" w:firstLine="0"/>
              <w:jc w:val="center"/>
              <w:rPr>
                <w:lang w:val="lt-LT"/>
              </w:rPr>
            </w:pPr>
            <w:r w:rsidRPr="005A412D">
              <w:rPr>
                <w:sz w:val="22"/>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13" w:line="259" w:lineRule="auto"/>
              <w:ind w:left="0" w:right="55" w:firstLine="0"/>
              <w:jc w:val="center"/>
              <w:rPr>
                <w:lang w:val="lt-LT"/>
              </w:rPr>
            </w:pPr>
            <w:r w:rsidRPr="005A412D">
              <w:rPr>
                <w:sz w:val="22"/>
                <w:lang w:val="lt-LT"/>
              </w:rPr>
              <w:t xml:space="preserve">I ketvirtis </w:t>
            </w:r>
          </w:p>
          <w:p w:rsidR="008703BE" w:rsidRPr="005A412D" w:rsidRDefault="00747E7F">
            <w:pPr>
              <w:spacing w:after="216" w:line="259" w:lineRule="auto"/>
              <w:ind w:left="0" w:right="1" w:firstLine="0"/>
              <w:jc w:val="center"/>
              <w:rPr>
                <w:lang w:val="lt-LT"/>
              </w:rPr>
            </w:pPr>
            <w:r w:rsidRPr="005A412D">
              <w:rPr>
                <w:sz w:val="22"/>
                <w:lang w:val="lt-LT"/>
              </w:rPr>
              <w:t xml:space="preserve"> </w:t>
            </w:r>
          </w:p>
          <w:p w:rsidR="008703BE" w:rsidRPr="005A412D" w:rsidRDefault="00747E7F">
            <w:pPr>
              <w:spacing w:after="213"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Direktorius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 w:line="236" w:lineRule="auto"/>
              <w:ind w:left="0" w:right="55" w:firstLine="0"/>
              <w:rPr>
                <w:lang w:val="lt-LT"/>
              </w:rPr>
            </w:pPr>
            <w:r w:rsidRPr="005A412D">
              <w:rPr>
                <w:sz w:val="22"/>
                <w:lang w:val="lt-LT"/>
              </w:rPr>
              <w:t xml:space="preserve">Peržiūrų ir esant poreikiui atliktų pakeitimų skaičius </w:t>
            </w:r>
          </w:p>
          <w:p w:rsidR="008703BE" w:rsidRPr="005A412D" w:rsidRDefault="00747E7F">
            <w:pPr>
              <w:spacing w:after="0" w:line="259" w:lineRule="auto"/>
              <w:ind w:left="0" w:firstLine="0"/>
              <w:jc w:val="left"/>
              <w:rPr>
                <w:lang w:val="lt-LT"/>
              </w:rPr>
            </w:pPr>
            <w:r w:rsidRPr="005A412D">
              <w:rPr>
                <w:sz w:val="22"/>
                <w:lang w:val="lt-LT"/>
              </w:rPr>
              <w:t xml:space="preserve">(vnt.)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13" w:line="259" w:lineRule="auto"/>
              <w:ind w:left="2" w:firstLine="0"/>
              <w:jc w:val="left"/>
              <w:rPr>
                <w:lang w:val="lt-LT"/>
              </w:rPr>
            </w:pPr>
            <w:r w:rsidRPr="005A412D">
              <w:rPr>
                <w:sz w:val="22"/>
                <w:lang w:val="lt-LT"/>
              </w:rPr>
              <w:t xml:space="preserve">1 </w:t>
            </w:r>
          </w:p>
          <w:p w:rsidR="008703BE" w:rsidRPr="005A412D" w:rsidRDefault="00747E7F">
            <w:pPr>
              <w:spacing w:after="216" w:line="259" w:lineRule="auto"/>
              <w:ind w:left="2" w:firstLine="0"/>
              <w:jc w:val="left"/>
              <w:rPr>
                <w:lang w:val="lt-LT"/>
              </w:rPr>
            </w:pPr>
            <w:r w:rsidRPr="005A412D">
              <w:rPr>
                <w:sz w:val="22"/>
                <w:lang w:val="lt-LT"/>
              </w:rPr>
              <w:t xml:space="preserve"> </w:t>
            </w:r>
          </w:p>
          <w:p w:rsidR="008703BE" w:rsidRPr="005A412D" w:rsidRDefault="00747E7F">
            <w:pPr>
              <w:spacing w:after="213" w:line="259" w:lineRule="auto"/>
              <w:ind w:left="2" w:firstLine="0"/>
              <w:jc w:val="left"/>
              <w:rPr>
                <w:lang w:val="lt-LT"/>
              </w:rPr>
            </w:pPr>
            <w:r w:rsidRPr="005A412D">
              <w:rPr>
                <w:sz w:val="22"/>
                <w:lang w:val="lt-LT"/>
              </w:rPr>
              <w:t xml:space="preserve"> </w:t>
            </w:r>
          </w:p>
          <w:p w:rsidR="008703BE" w:rsidRPr="005A412D" w:rsidRDefault="00747E7F">
            <w:pPr>
              <w:spacing w:after="0" w:line="259" w:lineRule="auto"/>
              <w:ind w:left="2" w:firstLine="0"/>
              <w:jc w:val="left"/>
              <w:rPr>
                <w:lang w:val="lt-LT"/>
              </w:rPr>
            </w:pPr>
            <w:r w:rsidRPr="005A412D">
              <w:rPr>
                <w:sz w:val="22"/>
                <w:lang w:val="lt-LT"/>
              </w:rPr>
              <w:t xml:space="preserve"> </w:t>
            </w:r>
          </w:p>
        </w:tc>
      </w:tr>
      <w:tr w:rsidR="008703BE" w:rsidRPr="005A412D">
        <w:trPr>
          <w:trHeight w:val="1274"/>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56" w:firstLine="0"/>
              <w:jc w:val="center"/>
              <w:rPr>
                <w:lang w:val="lt-LT"/>
              </w:rPr>
            </w:pPr>
            <w:r w:rsidRPr="005A412D">
              <w:rPr>
                <w:sz w:val="22"/>
                <w:lang w:val="lt-LT"/>
              </w:rPr>
              <w:t xml:space="preserve">1.3. </w:t>
            </w:r>
          </w:p>
          <w:p w:rsidR="008703BE" w:rsidRPr="005A412D" w:rsidRDefault="00747E7F">
            <w:pPr>
              <w:spacing w:after="0"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p w:rsidR="008703BE" w:rsidRPr="005A412D" w:rsidRDefault="00747E7F">
            <w:pPr>
              <w:spacing w:after="0" w:line="259" w:lineRule="auto"/>
              <w:ind w:left="0" w:right="1" w:firstLine="0"/>
              <w:jc w:val="center"/>
              <w:rPr>
                <w:lang w:val="lt-LT"/>
              </w:rPr>
            </w:pPr>
            <w:r w:rsidRPr="005A412D">
              <w:rPr>
                <w:sz w:val="22"/>
                <w:lang w:val="lt-LT"/>
              </w:rPr>
              <w:t xml:space="preserve">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8" w:lineRule="auto"/>
              <w:ind w:left="2" w:right="54" w:firstLine="0"/>
              <w:rPr>
                <w:lang w:val="lt-LT"/>
              </w:rPr>
            </w:pPr>
            <w:r w:rsidRPr="005A412D">
              <w:rPr>
                <w:sz w:val="22"/>
                <w:lang w:val="lt-LT"/>
              </w:rPr>
              <w:t xml:space="preserve">Peržiūrėti ir prireikus atnaujinti </w:t>
            </w:r>
            <w:r w:rsidR="005A2B5E">
              <w:rPr>
                <w:lang w:val="lt-LT"/>
              </w:rPr>
              <w:t>Švenčionėlių Karaliaus Mindaugo</w:t>
            </w:r>
            <w:r w:rsidR="005A2B5E" w:rsidRPr="005A412D">
              <w:rPr>
                <w:lang w:val="lt-LT"/>
              </w:rPr>
              <w:t xml:space="preserve"> </w:t>
            </w:r>
            <w:r w:rsidRPr="005A412D">
              <w:rPr>
                <w:sz w:val="22"/>
                <w:lang w:val="lt-LT"/>
              </w:rPr>
              <w:t xml:space="preserve">gimnazijos galimų pavojų ir ekstremaliųjų situacijų rizikos analizę. </w:t>
            </w:r>
          </w:p>
          <w:p w:rsidR="008703BE" w:rsidRPr="005A412D" w:rsidRDefault="00747E7F">
            <w:pPr>
              <w:spacing w:after="0" w:line="259" w:lineRule="auto"/>
              <w:ind w:left="2" w:firstLine="0"/>
              <w:jc w:val="left"/>
              <w:rPr>
                <w:lang w:val="lt-LT"/>
              </w:rPr>
            </w:pPr>
            <w:r w:rsidRPr="005A412D">
              <w:rPr>
                <w:sz w:val="22"/>
                <w:lang w:val="lt-LT"/>
              </w:rPr>
              <w:t xml:space="preserve">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IV ketvirtis </w:t>
            </w:r>
          </w:p>
          <w:p w:rsidR="008703BE" w:rsidRPr="005A412D" w:rsidRDefault="00747E7F">
            <w:pPr>
              <w:spacing w:after="0" w:line="259" w:lineRule="auto"/>
              <w:ind w:left="2" w:firstLine="0"/>
              <w:jc w:val="left"/>
              <w:rPr>
                <w:lang w:val="lt-LT"/>
              </w:rPr>
            </w:pPr>
            <w:r w:rsidRPr="005A412D">
              <w:rPr>
                <w:sz w:val="22"/>
                <w:lang w:val="lt-LT"/>
              </w:rPr>
              <w:t xml:space="preserve"> </w:t>
            </w:r>
          </w:p>
          <w:p w:rsidR="008703BE" w:rsidRPr="005A412D" w:rsidRDefault="00747E7F">
            <w:pPr>
              <w:spacing w:after="0" w:line="259" w:lineRule="auto"/>
              <w:ind w:left="2" w:firstLine="0"/>
              <w:jc w:val="left"/>
              <w:rPr>
                <w:lang w:val="lt-LT"/>
              </w:rPr>
            </w:pPr>
            <w:r w:rsidRPr="005A412D">
              <w:rPr>
                <w:sz w:val="22"/>
                <w:lang w:val="lt-LT"/>
              </w:rPr>
              <w:t xml:space="preserve"> </w:t>
            </w:r>
          </w:p>
          <w:p w:rsidR="008703BE" w:rsidRPr="005A412D" w:rsidRDefault="00747E7F">
            <w:pPr>
              <w:spacing w:after="0" w:line="259" w:lineRule="auto"/>
              <w:ind w:left="2" w:firstLine="0"/>
              <w:jc w:val="left"/>
              <w:rPr>
                <w:lang w:val="lt-LT"/>
              </w:rPr>
            </w:pPr>
            <w:r w:rsidRPr="005A412D">
              <w:rPr>
                <w:sz w:val="22"/>
                <w:lang w:val="lt-LT"/>
              </w:rPr>
              <w:t xml:space="preserve"> </w:t>
            </w:r>
          </w:p>
          <w:p w:rsidR="008703BE" w:rsidRPr="005A412D" w:rsidRDefault="00747E7F">
            <w:pPr>
              <w:spacing w:after="0" w:line="259" w:lineRule="auto"/>
              <w:ind w:left="2" w:firstLine="0"/>
              <w:jc w:val="left"/>
              <w:rPr>
                <w:lang w:val="lt-LT"/>
              </w:rPr>
            </w:pPr>
            <w:r w:rsidRPr="005A412D">
              <w:rPr>
                <w:sz w:val="22"/>
                <w:lang w:val="lt-LT"/>
              </w:rPr>
              <w:t xml:space="preserve"> </w:t>
            </w:r>
          </w:p>
        </w:tc>
        <w:tc>
          <w:tcPr>
            <w:tcW w:w="16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IV ketvirtis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p w:rsidR="008703BE" w:rsidRPr="005A412D" w:rsidRDefault="00747E7F">
            <w:pPr>
              <w:spacing w:after="0" w:line="259" w:lineRule="auto"/>
              <w:ind w:left="0" w:firstLine="0"/>
              <w:jc w:val="left"/>
              <w:rPr>
                <w:lang w:val="lt-LT"/>
              </w:rPr>
            </w:pPr>
            <w:r w:rsidRPr="005A412D">
              <w:rPr>
                <w:sz w:val="22"/>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IV ketvirtis </w:t>
            </w:r>
          </w:p>
          <w:p w:rsidR="008703BE" w:rsidRPr="005A412D" w:rsidRDefault="00747E7F">
            <w:pPr>
              <w:spacing w:after="0" w:line="259" w:lineRule="auto"/>
              <w:ind w:left="0" w:firstLine="0"/>
              <w:jc w:val="left"/>
              <w:rPr>
                <w:lang w:val="lt-LT"/>
              </w:rPr>
            </w:pPr>
            <w:r w:rsidRPr="005A412D">
              <w:rPr>
                <w:sz w:val="22"/>
                <w:lang w:val="lt-LT"/>
              </w:rPr>
              <w:t xml:space="preserve">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Direktorius </w:t>
            </w:r>
          </w:p>
          <w:p w:rsidR="008703BE" w:rsidRPr="005A412D" w:rsidRDefault="00747E7F">
            <w:pPr>
              <w:spacing w:after="0" w:line="259" w:lineRule="auto"/>
              <w:ind w:left="0" w:firstLine="0"/>
              <w:jc w:val="left"/>
              <w:rPr>
                <w:lang w:val="lt-LT"/>
              </w:rPr>
            </w:pPr>
            <w:r w:rsidRPr="005A412D">
              <w:rPr>
                <w:sz w:val="22"/>
                <w:lang w:val="lt-LT"/>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37" w:lineRule="auto"/>
              <w:ind w:left="0" w:right="55" w:firstLine="0"/>
              <w:rPr>
                <w:lang w:val="lt-LT"/>
              </w:rPr>
            </w:pPr>
            <w:r w:rsidRPr="005A412D">
              <w:rPr>
                <w:sz w:val="22"/>
                <w:lang w:val="lt-LT"/>
              </w:rPr>
              <w:t xml:space="preserve">Peržiūrų ir esant poreikiui atliktų pakeitimų skaičius </w:t>
            </w:r>
          </w:p>
          <w:p w:rsidR="008703BE" w:rsidRPr="005A412D" w:rsidRDefault="00747E7F">
            <w:pPr>
              <w:spacing w:after="0" w:line="259" w:lineRule="auto"/>
              <w:ind w:left="0" w:firstLine="0"/>
              <w:jc w:val="left"/>
              <w:rPr>
                <w:lang w:val="lt-LT"/>
              </w:rPr>
            </w:pPr>
            <w:r w:rsidRPr="005A412D">
              <w:rPr>
                <w:sz w:val="22"/>
                <w:lang w:val="lt-LT"/>
              </w:rPr>
              <w:t xml:space="preserve">(vnt.)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1 </w:t>
            </w:r>
          </w:p>
        </w:tc>
      </w:tr>
    </w:tbl>
    <w:p w:rsidR="008703BE" w:rsidRPr="005A412D" w:rsidRDefault="008703BE">
      <w:pPr>
        <w:spacing w:after="0" w:line="259" w:lineRule="auto"/>
        <w:ind w:left="-566" w:right="252" w:firstLine="0"/>
        <w:jc w:val="left"/>
        <w:rPr>
          <w:lang w:val="lt-LT"/>
        </w:rPr>
      </w:pPr>
    </w:p>
    <w:tbl>
      <w:tblPr>
        <w:tblStyle w:val="TableGrid"/>
        <w:tblW w:w="15449" w:type="dxa"/>
        <w:tblInd w:w="5" w:type="dxa"/>
        <w:tblCellMar>
          <w:top w:w="12" w:type="dxa"/>
          <w:left w:w="108" w:type="dxa"/>
        </w:tblCellMar>
        <w:tblLook w:val="04A0" w:firstRow="1" w:lastRow="0" w:firstColumn="1" w:lastColumn="0" w:noHBand="0" w:noVBand="1"/>
      </w:tblPr>
      <w:tblGrid>
        <w:gridCol w:w="812"/>
        <w:gridCol w:w="3824"/>
        <w:gridCol w:w="1428"/>
        <w:gridCol w:w="1692"/>
        <w:gridCol w:w="1560"/>
        <w:gridCol w:w="2163"/>
        <w:gridCol w:w="1985"/>
        <w:gridCol w:w="1985"/>
      </w:tblGrid>
      <w:tr w:rsidR="008703BE" w:rsidRPr="005A412D">
        <w:trPr>
          <w:trHeight w:val="2033"/>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lastRenderedPageBreak/>
              <w:t xml:space="preserve">1.4.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right="106" w:firstLine="0"/>
              <w:rPr>
                <w:lang w:val="lt-LT"/>
              </w:rPr>
            </w:pPr>
            <w:r w:rsidRPr="005A412D">
              <w:rPr>
                <w:sz w:val="22"/>
                <w:lang w:val="lt-LT"/>
              </w:rPr>
              <w:t xml:space="preserve">Kaupti, analizuoti ir teikti informaciją arba duomenis apie susidariusias krizes, ekstremaliąsias situacijas, ekstremaliuosius įvykius.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 w:line="236" w:lineRule="auto"/>
              <w:ind w:left="2" w:firstLine="0"/>
              <w:rPr>
                <w:lang w:val="lt-LT"/>
              </w:rPr>
            </w:pPr>
            <w:r w:rsidRPr="005A412D">
              <w:rPr>
                <w:sz w:val="22"/>
                <w:lang w:val="lt-LT"/>
              </w:rPr>
              <w:t xml:space="preserve">Nuolat iki gruodžio 31 </w:t>
            </w:r>
          </w:p>
          <w:p w:rsidR="008703BE" w:rsidRPr="005A412D" w:rsidRDefault="00747E7F">
            <w:pPr>
              <w:spacing w:after="0" w:line="259" w:lineRule="auto"/>
              <w:ind w:left="2" w:firstLine="0"/>
              <w:jc w:val="left"/>
              <w:rPr>
                <w:lang w:val="lt-LT"/>
              </w:rPr>
            </w:pPr>
            <w:r w:rsidRPr="005A412D">
              <w:rPr>
                <w:sz w:val="22"/>
                <w:lang w:val="lt-LT"/>
              </w:rPr>
              <w:t xml:space="preserve">d.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Nuolat iki gruodžio 31 d.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Nuolat iki gruodžio 31 d.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Direktorius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38" w:lineRule="auto"/>
              <w:ind w:left="0" w:firstLine="0"/>
              <w:jc w:val="left"/>
              <w:rPr>
                <w:lang w:val="lt-LT"/>
              </w:rPr>
            </w:pPr>
            <w:r w:rsidRPr="005A412D">
              <w:rPr>
                <w:sz w:val="22"/>
                <w:lang w:val="lt-LT"/>
              </w:rPr>
              <w:t xml:space="preserve">Sukaupta informacija panaudojama </w:t>
            </w:r>
          </w:p>
          <w:p w:rsidR="008703BE" w:rsidRPr="005A412D" w:rsidRDefault="00747E7F">
            <w:pPr>
              <w:spacing w:after="0" w:line="264" w:lineRule="auto"/>
              <w:ind w:left="0" w:firstLine="0"/>
              <w:rPr>
                <w:lang w:val="lt-LT"/>
              </w:rPr>
            </w:pPr>
            <w:r w:rsidRPr="005A412D">
              <w:rPr>
                <w:sz w:val="22"/>
                <w:lang w:val="lt-LT"/>
              </w:rPr>
              <w:t xml:space="preserve">atnaujinant galimų pavojų </w:t>
            </w:r>
            <w:r w:rsidRPr="005A412D">
              <w:rPr>
                <w:sz w:val="22"/>
                <w:lang w:val="lt-LT"/>
              </w:rPr>
              <w:tab/>
              <w:t xml:space="preserve">ir </w:t>
            </w:r>
          </w:p>
          <w:p w:rsidR="008703BE" w:rsidRPr="005A412D" w:rsidRDefault="00747E7F">
            <w:pPr>
              <w:spacing w:after="0" w:line="259" w:lineRule="auto"/>
              <w:ind w:left="0" w:firstLine="0"/>
              <w:jc w:val="left"/>
              <w:rPr>
                <w:lang w:val="lt-LT"/>
              </w:rPr>
            </w:pPr>
            <w:r w:rsidRPr="005A412D">
              <w:rPr>
                <w:sz w:val="22"/>
                <w:lang w:val="lt-LT"/>
              </w:rPr>
              <w:t xml:space="preserve">ekstremaliųjų </w:t>
            </w:r>
          </w:p>
          <w:p w:rsidR="008703BE" w:rsidRPr="005A412D" w:rsidRDefault="00747E7F">
            <w:pPr>
              <w:spacing w:after="0" w:line="259" w:lineRule="auto"/>
              <w:ind w:left="0" w:firstLine="0"/>
              <w:rPr>
                <w:lang w:val="lt-LT"/>
              </w:rPr>
            </w:pPr>
            <w:r w:rsidRPr="005A412D">
              <w:rPr>
                <w:sz w:val="22"/>
                <w:lang w:val="lt-LT"/>
              </w:rPr>
              <w:t xml:space="preserve">situacijų rizikos analizę, laikas / data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 </w:t>
            </w:r>
          </w:p>
        </w:tc>
      </w:tr>
      <w:tr w:rsidR="008703BE" w:rsidRPr="005A412D">
        <w:trPr>
          <w:trHeight w:val="1529"/>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t xml:space="preserve">1.5.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47" w:lineRule="auto"/>
              <w:ind w:left="2" w:right="106" w:firstLine="0"/>
              <w:rPr>
                <w:lang w:val="lt-LT"/>
              </w:rPr>
            </w:pPr>
            <w:r w:rsidRPr="005A412D">
              <w:rPr>
                <w:sz w:val="22"/>
                <w:lang w:val="lt-LT"/>
              </w:rPr>
              <w:t xml:space="preserve">Nustatyta tvarka teikti informaciją ir pranešimus VMS civilinės saugos skyriaus budinčiajam apie gręsiančią ar susidariusią ekstremalią situaciją </w:t>
            </w:r>
            <w:r w:rsidR="005A2B5E">
              <w:rPr>
                <w:lang w:val="lt-LT"/>
              </w:rPr>
              <w:t>Švenčionėlių Karaliaus Mindaugo</w:t>
            </w:r>
            <w:r w:rsidR="005A2B5E" w:rsidRPr="005A412D">
              <w:rPr>
                <w:lang w:val="lt-LT"/>
              </w:rPr>
              <w:t xml:space="preserve"> </w:t>
            </w:r>
            <w:r w:rsidRPr="005A412D">
              <w:rPr>
                <w:sz w:val="22"/>
                <w:lang w:val="lt-LT"/>
              </w:rPr>
              <w:t xml:space="preserve">gimnazijoje. </w:t>
            </w:r>
          </w:p>
          <w:p w:rsidR="008703BE" w:rsidRPr="005A412D" w:rsidRDefault="00747E7F">
            <w:pPr>
              <w:spacing w:after="0" w:line="259" w:lineRule="auto"/>
              <w:ind w:left="2" w:firstLine="0"/>
              <w:jc w:val="left"/>
              <w:rPr>
                <w:lang w:val="lt-LT"/>
              </w:rPr>
            </w:pPr>
            <w:r w:rsidRPr="005A412D">
              <w:rPr>
                <w:sz w:val="22"/>
                <w:lang w:val="lt-LT"/>
              </w:rPr>
              <w:t xml:space="preserve">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Nedelsiant gresiant/ įvykus incidentui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83" w:firstLine="0"/>
              <w:jc w:val="left"/>
              <w:rPr>
                <w:lang w:val="lt-LT"/>
              </w:rPr>
            </w:pPr>
            <w:r w:rsidRPr="005A412D">
              <w:rPr>
                <w:sz w:val="22"/>
                <w:lang w:val="lt-LT"/>
              </w:rPr>
              <w:t xml:space="preserve">Nedelsiant gresiant/ įvykus incidentui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51" w:firstLine="0"/>
              <w:jc w:val="left"/>
              <w:rPr>
                <w:lang w:val="lt-LT"/>
              </w:rPr>
            </w:pPr>
            <w:r w:rsidRPr="005A412D">
              <w:rPr>
                <w:sz w:val="22"/>
                <w:lang w:val="lt-LT"/>
              </w:rPr>
              <w:t xml:space="preserve">Nedelsiant gresiant/ įvykus incidentui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Direktorius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42" w:line="238" w:lineRule="auto"/>
              <w:ind w:left="0" w:right="107" w:firstLine="0"/>
              <w:rPr>
                <w:lang w:val="lt-LT"/>
              </w:rPr>
            </w:pPr>
            <w:r w:rsidRPr="005A412D">
              <w:rPr>
                <w:sz w:val="22"/>
                <w:lang w:val="lt-LT"/>
              </w:rPr>
              <w:t xml:space="preserve">Gresiant ar įvykus incidentui informacijos ir </w:t>
            </w:r>
          </w:p>
          <w:p w:rsidR="008703BE" w:rsidRPr="005A412D" w:rsidRDefault="00747E7F">
            <w:pPr>
              <w:spacing w:after="0" w:line="259" w:lineRule="auto"/>
              <w:ind w:left="0" w:firstLine="0"/>
              <w:jc w:val="left"/>
              <w:rPr>
                <w:lang w:val="lt-LT"/>
              </w:rPr>
            </w:pPr>
            <w:r w:rsidRPr="005A412D">
              <w:rPr>
                <w:sz w:val="22"/>
                <w:lang w:val="lt-LT"/>
              </w:rPr>
              <w:t xml:space="preserve">pranešimų skaičius  </w:t>
            </w:r>
          </w:p>
          <w:p w:rsidR="008703BE" w:rsidRPr="005A412D" w:rsidRDefault="00747E7F">
            <w:pPr>
              <w:spacing w:after="0" w:line="259" w:lineRule="auto"/>
              <w:ind w:left="0" w:firstLine="0"/>
              <w:jc w:val="left"/>
              <w:rPr>
                <w:lang w:val="lt-LT"/>
              </w:rPr>
            </w:pPr>
            <w:r w:rsidRPr="005A412D">
              <w:rPr>
                <w:sz w:val="22"/>
                <w:lang w:val="lt-LT"/>
              </w:rPr>
              <w:t xml:space="preserve">(vnt.)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≥1 </w:t>
            </w:r>
          </w:p>
        </w:tc>
      </w:tr>
      <w:tr w:rsidR="008703BE" w:rsidRPr="0057097B">
        <w:trPr>
          <w:trHeight w:val="1527"/>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t xml:space="preserve">1.6.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right="107" w:firstLine="0"/>
              <w:rPr>
                <w:lang w:val="lt-LT"/>
              </w:rPr>
            </w:pPr>
            <w:r w:rsidRPr="005A412D">
              <w:rPr>
                <w:sz w:val="22"/>
                <w:lang w:val="lt-LT"/>
              </w:rPr>
              <w:t xml:space="preserve">Kaupti asmeninės apsaugos priemones ir kitas gimnazijos veiklos vykdymui  užtikrinti būtinas priemones.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 w:line="236" w:lineRule="auto"/>
              <w:ind w:left="2" w:firstLine="0"/>
              <w:rPr>
                <w:lang w:val="lt-LT"/>
              </w:rPr>
            </w:pPr>
            <w:r w:rsidRPr="005A412D">
              <w:rPr>
                <w:sz w:val="22"/>
                <w:lang w:val="lt-LT"/>
              </w:rPr>
              <w:t xml:space="preserve">Nuolat iki gruodžio 31 </w:t>
            </w:r>
          </w:p>
          <w:p w:rsidR="008703BE" w:rsidRPr="005A412D" w:rsidRDefault="00747E7F">
            <w:pPr>
              <w:spacing w:after="0" w:line="259" w:lineRule="auto"/>
              <w:ind w:left="2" w:firstLine="0"/>
              <w:jc w:val="left"/>
              <w:rPr>
                <w:lang w:val="lt-LT"/>
              </w:rPr>
            </w:pPr>
            <w:r w:rsidRPr="005A412D">
              <w:rPr>
                <w:sz w:val="22"/>
                <w:lang w:val="lt-LT"/>
              </w:rPr>
              <w:t xml:space="preserve">d.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Nuolat iki gruodžio 31 d.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Nuolat iki gruodžio 31 d.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Direktorius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Sukauptas pakankamas kiekis apsaugos priemonių nepertraukiamai gimnazijos veiklai užtikrinti (taip/ne)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 </w:t>
            </w:r>
          </w:p>
        </w:tc>
      </w:tr>
      <w:tr w:rsidR="008703BE" w:rsidRPr="005A412D">
        <w:trPr>
          <w:trHeight w:val="3046"/>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t xml:space="preserve">1.7.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right="106" w:firstLine="0"/>
              <w:rPr>
                <w:lang w:val="lt-LT"/>
              </w:rPr>
            </w:pPr>
            <w:r w:rsidRPr="005A412D">
              <w:rPr>
                <w:sz w:val="22"/>
                <w:lang w:val="lt-LT"/>
              </w:rPr>
              <w:t xml:space="preserve">Skelbti gimnazijos interneto svetainėje gimnazijos ekstremaliųjų situacijų prevencinių priemonių planą ir kitus informacinius pranešimus, susijusius su civiline sauga gimnazijoje.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Nuolat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Nuolat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Nuolat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Direktorius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36" w:lineRule="auto"/>
              <w:ind w:left="0" w:firstLine="0"/>
              <w:jc w:val="left"/>
              <w:rPr>
                <w:lang w:val="lt-LT"/>
              </w:rPr>
            </w:pPr>
            <w:r w:rsidRPr="005A412D">
              <w:rPr>
                <w:sz w:val="22"/>
                <w:lang w:val="lt-LT"/>
              </w:rPr>
              <w:t xml:space="preserve">Sudarytą galimybę suinteresuotiems </w:t>
            </w:r>
          </w:p>
          <w:p w:rsidR="008703BE" w:rsidRPr="005A412D" w:rsidRDefault="00747E7F">
            <w:pPr>
              <w:spacing w:after="29" w:line="237" w:lineRule="auto"/>
              <w:ind w:left="0" w:right="107" w:firstLine="0"/>
              <w:rPr>
                <w:lang w:val="lt-LT"/>
              </w:rPr>
            </w:pPr>
            <w:r w:rsidRPr="005A412D">
              <w:rPr>
                <w:sz w:val="22"/>
                <w:lang w:val="lt-LT"/>
              </w:rPr>
              <w:t xml:space="preserve">asmenims gauti informaciją apie planuojamas ekstremaliųjų situacijų prevencijos </w:t>
            </w:r>
          </w:p>
          <w:p w:rsidR="008703BE" w:rsidRPr="005A412D" w:rsidRDefault="005A2B5E">
            <w:pPr>
              <w:spacing w:after="0" w:line="259" w:lineRule="auto"/>
              <w:ind w:left="0" w:firstLine="0"/>
              <w:jc w:val="left"/>
              <w:rPr>
                <w:lang w:val="lt-LT"/>
              </w:rPr>
            </w:pPr>
            <w:r>
              <w:rPr>
                <w:sz w:val="22"/>
                <w:lang w:val="lt-LT"/>
              </w:rPr>
              <w:t xml:space="preserve">priemones </w:t>
            </w:r>
            <w:r>
              <w:rPr>
                <w:sz w:val="22"/>
                <w:lang w:val="lt-LT"/>
              </w:rPr>
              <w:tab/>
              <w:t xml:space="preserve">ir </w:t>
            </w:r>
            <w:r w:rsidR="00747E7F" w:rsidRPr="005A412D">
              <w:rPr>
                <w:sz w:val="22"/>
                <w:lang w:val="lt-LT"/>
              </w:rPr>
              <w:t xml:space="preserve">jų įgyvendinimą gimnazijoje (taip/ne).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 </w:t>
            </w:r>
          </w:p>
        </w:tc>
      </w:tr>
      <w:tr w:rsidR="008703BE" w:rsidRPr="005A412D">
        <w:trPr>
          <w:trHeight w:val="1145"/>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t xml:space="preserve">1.8.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right="107" w:firstLine="0"/>
              <w:rPr>
                <w:lang w:val="lt-LT"/>
              </w:rPr>
            </w:pPr>
            <w:r w:rsidRPr="005A412D">
              <w:rPr>
                <w:sz w:val="22"/>
                <w:lang w:val="lt-LT"/>
              </w:rPr>
              <w:t xml:space="preserve">Parengti ir gimnazijos interneto svetainėje paskelbti informaciją apie praėjusiais metais suplanuotas įgyvendinti prevencijos priemones,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I ketvirtis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 ketvirtis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 ketvirtis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Direktorius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Parengta ir iki kovo </w:t>
            </w:r>
          </w:p>
          <w:p w:rsidR="008703BE" w:rsidRPr="005A412D" w:rsidRDefault="00747E7F">
            <w:pPr>
              <w:tabs>
                <w:tab w:val="center" w:pos="110"/>
                <w:tab w:val="center" w:pos="647"/>
                <w:tab w:val="center" w:pos="1421"/>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31 </w:t>
            </w:r>
            <w:r w:rsidRPr="005A412D">
              <w:rPr>
                <w:sz w:val="22"/>
                <w:lang w:val="lt-LT"/>
              </w:rPr>
              <w:tab/>
              <w:t xml:space="preserve">d. </w:t>
            </w:r>
            <w:r w:rsidRPr="005A412D">
              <w:rPr>
                <w:sz w:val="22"/>
                <w:lang w:val="lt-LT"/>
              </w:rPr>
              <w:tab/>
              <w:t xml:space="preserve">pateikta </w:t>
            </w:r>
          </w:p>
          <w:p w:rsidR="008703BE" w:rsidRPr="005A412D" w:rsidRDefault="00747E7F">
            <w:pPr>
              <w:spacing w:after="0" w:line="259" w:lineRule="auto"/>
              <w:ind w:left="0" w:firstLine="0"/>
              <w:jc w:val="left"/>
              <w:rPr>
                <w:lang w:val="lt-LT"/>
              </w:rPr>
            </w:pPr>
            <w:r w:rsidRPr="005A412D">
              <w:rPr>
                <w:sz w:val="22"/>
                <w:lang w:val="lt-LT"/>
              </w:rPr>
              <w:t xml:space="preserve">gimnazijos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 </w:t>
            </w:r>
          </w:p>
        </w:tc>
      </w:tr>
    </w:tbl>
    <w:p w:rsidR="008703BE" w:rsidRPr="005A412D" w:rsidRDefault="008703BE">
      <w:pPr>
        <w:spacing w:after="0" w:line="259" w:lineRule="auto"/>
        <w:ind w:left="-566" w:right="252" w:firstLine="0"/>
        <w:jc w:val="left"/>
        <w:rPr>
          <w:lang w:val="lt-LT"/>
        </w:rPr>
      </w:pPr>
    </w:p>
    <w:tbl>
      <w:tblPr>
        <w:tblStyle w:val="TableGrid"/>
        <w:tblW w:w="15449" w:type="dxa"/>
        <w:tblInd w:w="5" w:type="dxa"/>
        <w:tblCellMar>
          <w:top w:w="12" w:type="dxa"/>
          <w:left w:w="108" w:type="dxa"/>
        </w:tblCellMar>
        <w:tblLook w:val="04A0" w:firstRow="1" w:lastRow="0" w:firstColumn="1" w:lastColumn="0" w:noHBand="0" w:noVBand="1"/>
      </w:tblPr>
      <w:tblGrid>
        <w:gridCol w:w="811"/>
        <w:gridCol w:w="3824"/>
        <w:gridCol w:w="1428"/>
        <w:gridCol w:w="1692"/>
        <w:gridCol w:w="1560"/>
        <w:gridCol w:w="1667"/>
        <w:gridCol w:w="496"/>
        <w:gridCol w:w="1985"/>
        <w:gridCol w:w="1986"/>
      </w:tblGrid>
      <w:tr w:rsidR="008703BE" w:rsidRPr="005A412D">
        <w:trPr>
          <w:trHeight w:val="1142"/>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right="106" w:firstLine="0"/>
              <w:rPr>
                <w:lang w:val="lt-LT"/>
              </w:rPr>
            </w:pPr>
            <w:r w:rsidRPr="005A412D">
              <w:rPr>
                <w:sz w:val="22"/>
                <w:lang w:val="lt-LT"/>
              </w:rPr>
              <w:t xml:space="preserve">įgyvendintas prevencijos priemones ir jų įgyvendinimo veiksmingumą, neįgyvendintas prevencijos priemones ir jų neįgyvendinimo priežastis.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2163" w:type="dxa"/>
            <w:gridSpan w:val="2"/>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interneto svetainėje  ataskaita (taip/ne)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r>
      <w:tr w:rsidR="008703BE" w:rsidRPr="005A412D">
        <w:trPr>
          <w:trHeight w:val="3553"/>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t xml:space="preserve">1.9.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right="104" w:firstLine="0"/>
              <w:rPr>
                <w:lang w:val="lt-LT"/>
              </w:rPr>
            </w:pPr>
            <w:r w:rsidRPr="005A412D">
              <w:rPr>
                <w:sz w:val="22"/>
                <w:lang w:val="lt-LT"/>
              </w:rPr>
              <w:t xml:space="preserve">Numatyti galimą kolektyvinės apsaugos statinį (patalpas) darbuotojų ir gyventojų (mokinių) apsaugai, jį paženklinti specialiuoju ženklu, sudaryti ir patvirtinti darbuotojų, atsakingų už jų parengimą ir evakuotų gyventojų priėmimą, sąrašus.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I ketvirtis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 ketvirtis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 ketvirtis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0" w:firstLine="0"/>
              <w:jc w:val="left"/>
              <w:rPr>
                <w:lang w:val="lt-LT"/>
              </w:rPr>
            </w:pPr>
            <w:r w:rsidRPr="005A412D">
              <w:rPr>
                <w:sz w:val="22"/>
                <w:lang w:val="lt-LT"/>
              </w:rPr>
              <w:t xml:space="preserve">Direktorius </w:t>
            </w:r>
          </w:p>
        </w:tc>
        <w:tc>
          <w:tcPr>
            <w:tcW w:w="496" w:type="dxa"/>
            <w:tcBorders>
              <w:top w:val="single" w:sz="4" w:space="0" w:color="000000"/>
              <w:left w:val="nil"/>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5A2B5E">
            <w:pPr>
              <w:spacing w:after="0" w:line="252" w:lineRule="auto"/>
              <w:ind w:left="0" w:firstLine="0"/>
              <w:jc w:val="left"/>
              <w:rPr>
                <w:lang w:val="lt-LT"/>
              </w:rPr>
            </w:pPr>
            <w:r>
              <w:rPr>
                <w:sz w:val="22"/>
                <w:lang w:val="lt-LT"/>
              </w:rPr>
              <w:t xml:space="preserve">Kolektyvinio apsaugos </w:t>
            </w:r>
            <w:r w:rsidR="00747E7F" w:rsidRPr="005A412D">
              <w:rPr>
                <w:sz w:val="22"/>
                <w:lang w:val="lt-LT"/>
              </w:rPr>
              <w:t>statinio  paženklinimas specialiuoju ženkl</w:t>
            </w:r>
            <w:r>
              <w:rPr>
                <w:sz w:val="22"/>
                <w:lang w:val="lt-LT"/>
              </w:rPr>
              <w:t xml:space="preserve">u, paskirtų atsakingų asmenų </w:t>
            </w:r>
            <w:r>
              <w:rPr>
                <w:sz w:val="22"/>
                <w:lang w:val="lt-LT"/>
              </w:rPr>
              <w:tab/>
              <w:t xml:space="preserve"> </w:t>
            </w:r>
            <w:r w:rsidR="00747E7F" w:rsidRPr="005A412D">
              <w:rPr>
                <w:sz w:val="22"/>
                <w:lang w:val="lt-LT"/>
              </w:rPr>
              <w:t xml:space="preserve">už </w:t>
            </w:r>
          </w:p>
          <w:p w:rsidR="008703BE" w:rsidRPr="005A412D" w:rsidRDefault="005A2B5E">
            <w:pPr>
              <w:spacing w:after="35" w:line="236" w:lineRule="auto"/>
              <w:ind w:left="0" w:firstLine="0"/>
              <w:jc w:val="left"/>
              <w:rPr>
                <w:lang w:val="lt-LT"/>
              </w:rPr>
            </w:pPr>
            <w:r>
              <w:rPr>
                <w:sz w:val="22"/>
                <w:lang w:val="lt-LT"/>
              </w:rPr>
              <w:t xml:space="preserve">Kolektyvinio apsaugos </w:t>
            </w:r>
            <w:r w:rsidR="00747E7F" w:rsidRPr="005A412D">
              <w:rPr>
                <w:sz w:val="22"/>
                <w:lang w:val="lt-LT"/>
              </w:rPr>
              <w:t xml:space="preserve">statinio  </w:t>
            </w:r>
          </w:p>
          <w:p w:rsidR="008703BE" w:rsidRPr="005A412D" w:rsidRDefault="00747E7F">
            <w:pPr>
              <w:spacing w:after="0" w:line="246" w:lineRule="auto"/>
              <w:ind w:left="0" w:firstLine="0"/>
              <w:jc w:val="left"/>
              <w:rPr>
                <w:lang w:val="lt-LT"/>
              </w:rPr>
            </w:pPr>
            <w:r w:rsidRPr="005A412D">
              <w:rPr>
                <w:sz w:val="22"/>
                <w:lang w:val="lt-LT"/>
              </w:rPr>
              <w:t xml:space="preserve">parengimą </w:t>
            </w:r>
            <w:r w:rsidRPr="005A412D">
              <w:rPr>
                <w:sz w:val="22"/>
                <w:lang w:val="lt-LT"/>
              </w:rPr>
              <w:tab/>
              <w:t xml:space="preserve">ir evakuotų gyventojų priėmimą skaičius, jų </w:t>
            </w:r>
            <w:r w:rsidRPr="005A412D">
              <w:rPr>
                <w:sz w:val="22"/>
                <w:lang w:val="lt-LT"/>
              </w:rPr>
              <w:tab/>
              <w:t xml:space="preserve">kontaktinių duomenų </w:t>
            </w:r>
          </w:p>
          <w:p w:rsidR="008703BE" w:rsidRPr="005A412D" w:rsidRDefault="00747E7F">
            <w:pPr>
              <w:spacing w:after="0" w:line="259" w:lineRule="auto"/>
              <w:ind w:left="0" w:firstLine="0"/>
              <w:jc w:val="left"/>
              <w:rPr>
                <w:lang w:val="lt-LT"/>
              </w:rPr>
            </w:pPr>
            <w:r w:rsidRPr="005A412D">
              <w:rPr>
                <w:sz w:val="22"/>
                <w:lang w:val="lt-LT"/>
              </w:rPr>
              <w:t xml:space="preserve">tikslinimas (taip/ne)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 </w:t>
            </w:r>
          </w:p>
        </w:tc>
      </w:tr>
      <w:tr w:rsidR="008703BE" w:rsidRPr="005A412D">
        <w:trPr>
          <w:trHeight w:val="1529"/>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t xml:space="preserve">1.10.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right="107" w:firstLine="0"/>
              <w:rPr>
                <w:lang w:val="lt-LT"/>
              </w:rPr>
            </w:pPr>
            <w:r w:rsidRPr="005A412D">
              <w:rPr>
                <w:sz w:val="22"/>
                <w:lang w:val="lt-LT"/>
              </w:rPr>
              <w:t xml:space="preserve">Peržiūrėti, esant poreikiui atnaujinti ir patvirtinti darbuotojų ir lankytojų evakavimo iš įstaigos patalpų planus (schemas), numatyti evakuotų iš pastato žmonių surinkimo vietą ir ją paženklinti atitinkamu ženklu.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Esant poreikiui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Esant poreikiui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Esant poreikiui </w:t>
            </w:r>
          </w:p>
        </w:tc>
        <w:tc>
          <w:tcPr>
            <w:tcW w:w="2163"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64" w:lineRule="auto"/>
              <w:ind w:left="0" w:firstLine="0"/>
              <w:jc w:val="left"/>
              <w:rPr>
                <w:lang w:val="lt-LT"/>
              </w:rPr>
            </w:pPr>
            <w:r w:rsidRPr="005A412D">
              <w:rPr>
                <w:sz w:val="22"/>
                <w:lang w:val="lt-LT"/>
              </w:rPr>
              <w:t xml:space="preserve">Direktoriaus pavaduotojas </w:t>
            </w:r>
            <w:r w:rsidRPr="005A412D">
              <w:rPr>
                <w:sz w:val="22"/>
                <w:lang w:val="lt-LT"/>
              </w:rPr>
              <w:tab/>
              <w:t xml:space="preserve">ūkio </w:t>
            </w:r>
          </w:p>
          <w:p w:rsidR="008703BE" w:rsidRPr="005A412D" w:rsidRDefault="00747E7F">
            <w:pPr>
              <w:spacing w:after="0" w:line="259" w:lineRule="auto"/>
              <w:ind w:left="0" w:firstLine="0"/>
              <w:jc w:val="left"/>
              <w:rPr>
                <w:lang w:val="lt-LT"/>
              </w:rPr>
            </w:pPr>
            <w:r w:rsidRPr="005A412D">
              <w:rPr>
                <w:sz w:val="22"/>
                <w:lang w:val="lt-LT"/>
              </w:rPr>
              <w:t xml:space="preserve">reikalams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Esant </w:t>
            </w:r>
            <w:r w:rsidRPr="005A412D">
              <w:rPr>
                <w:sz w:val="22"/>
                <w:lang w:val="lt-LT"/>
              </w:rPr>
              <w:tab/>
              <w:t xml:space="preserve">poreikiui informacija atnaujinta (taip/ne).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 </w:t>
            </w:r>
          </w:p>
        </w:tc>
      </w:tr>
      <w:tr w:rsidR="008703BE" w:rsidRPr="005A412D" w:rsidTr="005A2B5E">
        <w:trPr>
          <w:trHeight w:val="386"/>
        </w:trPr>
        <w:tc>
          <w:tcPr>
            <w:tcW w:w="15449" w:type="dxa"/>
            <w:gridSpan w:val="9"/>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10" w:firstLine="0"/>
              <w:jc w:val="center"/>
              <w:rPr>
                <w:lang w:val="lt-LT"/>
              </w:rPr>
            </w:pPr>
            <w:r w:rsidRPr="005A412D">
              <w:rPr>
                <w:b/>
                <w:sz w:val="22"/>
                <w:lang w:val="lt-LT"/>
              </w:rPr>
              <w:t xml:space="preserve">2 TIKSLAS – organizuoti nustatytų galimų labai didelių ir didelių pavojų rizikos mažinimo priemonių įgyvendinimą gimnazijos veiklos tęstinumui užtikrinti. </w:t>
            </w:r>
          </w:p>
        </w:tc>
      </w:tr>
      <w:tr w:rsidR="008703BE" w:rsidRPr="005A412D" w:rsidTr="005A2B5E">
        <w:trPr>
          <w:trHeight w:val="58"/>
        </w:trPr>
        <w:tc>
          <w:tcPr>
            <w:tcW w:w="15449" w:type="dxa"/>
            <w:gridSpan w:val="9"/>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b/>
                <w:sz w:val="22"/>
                <w:lang w:val="lt-LT"/>
              </w:rPr>
              <w:t xml:space="preserve">2.1. Pavojingų ar ypač pavojingų žmonių užkrečiamųjų ligų protrūkis ar epidemija </w:t>
            </w:r>
          </w:p>
        </w:tc>
      </w:tr>
    </w:tbl>
    <w:p w:rsidR="008703BE" w:rsidRPr="005A412D" w:rsidRDefault="008703BE">
      <w:pPr>
        <w:spacing w:after="0" w:line="259" w:lineRule="auto"/>
        <w:ind w:left="-566" w:right="252" w:firstLine="0"/>
        <w:jc w:val="left"/>
        <w:rPr>
          <w:lang w:val="lt-LT"/>
        </w:rPr>
      </w:pPr>
    </w:p>
    <w:tbl>
      <w:tblPr>
        <w:tblStyle w:val="TableGrid"/>
        <w:tblW w:w="15449" w:type="dxa"/>
        <w:tblInd w:w="5" w:type="dxa"/>
        <w:tblCellMar>
          <w:top w:w="12" w:type="dxa"/>
        </w:tblCellMar>
        <w:tblLook w:val="04A0" w:firstRow="1" w:lastRow="0" w:firstColumn="1" w:lastColumn="0" w:noHBand="0" w:noVBand="1"/>
      </w:tblPr>
      <w:tblGrid>
        <w:gridCol w:w="811"/>
        <w:gridCol w:w="3824"/>
        <w:gridCol w:w="1529"/>
        <w:gridCol w:w="1592"/>
        <w:gridCol w:w="1560"/>
        <w:gridCol w:w="1667"/>
        <w:gridCol w:w="496"/>
        <w:gridCol w:w="1985"/>
        <w:gridCol w:w="1985"/>
      </w:tblGrid>
      <w:tr w:rsidR="008703BE" w:rsidRPr="005A412D">
        <w:trPr>
          <w:trHeight w:val="2540"/>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center"/>
              <w:rPr>
                <w:lang w:val="lt-LT"/>
              </w:rPr>
            </w:pPr>
            <w:r w:rsidRPr="005A412D">
              <w:rPr>
                <w:sz w:val="22"/>
                <w:lang w:val="lt-LT"/>
              </w:rPr>
              <w:lastRenderedPageBreak/>
              <w:t xml:space="preserve">2.1.1.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right="105" w:firstLine="0"/>
              <w:rPr>
                <w:lang w:val="lt-LT"/>
              </w:rPr>
            </w:pPr>
            <w:r w:rsidRPr="005A412D">
              <w:rPr>
                <w:sz w:val="22"/>
                <w:lang w:val="lt-LT"/>
              </w:rPr>
              <w:t xml:space="preserve">Gavus informaciją apie pavojingos užkrečiamosios ligos atvejį gimnazijoje, gimnazijoje dirbantiems darbuotojams, mokinių tėvams ir mokiniams pateikti aktualią informaciją, rekomenduojamas profilaktines priemones. Prireikus informuoti apie administracijos priimtus sprendimus, susijusius su darbo ir ugdymo organizavimo pokyčiais bei pateikti kitą svarbią informaciją. </w:t>
            </w:r>
          </w:p>
        </w:tc>
        <w:tc>
          <w:tcPr>
            <w:tcW w:w="1529"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Pagal poreikį  </w:t>
            </w:r>
          </w:p>
        </w:tc>
        <w:tc>
          <w:tcPr>
            <w:tcW w:w="15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Pagal poreikį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Pagal poreikį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2" w:line="236" w:lineRule="auto"/>
              <w:ind w:left="108" w:firstLine="0"/>
              <w:jc w:val="left"/>
              <w:rPr>
                <w:lang w:val="lt-LT"/>
              </w:rPr>
            </w:pPr>
            <w:r w:rsidRPr="005A412D">
              <w:rPr>
                <w:sz w:val="22"/>
                <w:lang w:val="lt-LT"/>
              </w:rPr>
              <w:t xml:space="preserve">Direktorius, visuomenės </w:t>
            </w:r>
            <w:r w:rsidR="005A2B5E">
              <w:rPr>
                <w:sz w:val="22"/>
                <w:lang w:val="lt-LT"/>
              </w:rPr>
              <w:t xml:space="preserve">sveikatos </w:t>
            </w:r>
          </w:p>
          <w:p w:rsidR="008703BE" w:rsidRPr="005A412D" w:rsidRDefault="00747E7F">
            <w:pPr>
              <w:spacing w:after="0" w:line="259" w:lineRule="auto"/>
              <w:ind w:left="108" w:right="-378" w:firstLine="0"/>
              <w:jc w:val="left"/>
              <w:rPr>
                <w:lang w:val="lt-LT"/>
              </w:rPr>
            </w:pPr>
            <w:r w:rsidRPr="005A412D">
              <w:rPr>
                <w:sz w:val="22"/>
                <w:lang w:val="lt-LT"/>
              </w:rPr>
              <w:t>priežiūros specialistas</w:t>
            </w:r>
          </w:p>
          <w:p w:rsidR="008703BE" w:rsidRPr="005A412D" w:rsidRDefault="00747E7F">
            <w:pPr>
              <w:spacing w:after="0" w:line="259" w:lineRule="auto"/>
              <w:ind w:left="108" w:firstLine="0"/>
              <w:jc w:val="left"/>
              <w:rPr>
                <w:lang w:val="lt-LT"/>
              </w:rPr>
            </w:pPr>
            <w:r w:rsidRPr="005A412D">
              <w:rPr>
                <w:sz w:val="22"/>
                <w:lang w:val="lt-LT"/>
              </w:rPr>
              <w:t xml:space="preserve"> </w:t>
            </w:r>
          </w:p>
        </w:tc>
        <w:tc>
          <w:tcPr>
            <w:tcW w:w="496" w:type="dxa"/>
            <w:tcBorders>
              <w:top w:val="single" w:sz="4" w:space="0" w:color="000000"/>
              <w:left w:val="nil"/>
              <w:bottom w:val="single" w:sz="4" w:space="0" w:color="000000"/>
              <w:right w:val="single" w:sz="4" w:space="0" w:color="000000"/>
            </w:tcBorders>
          </w:tcPr>
          <w:p w:rsidR="008703BE" w:rsidRPr="005A412D" w:rsidRDefault="008703BE">
            <w:pPr>
              <w:spacing w:after="0" w:line="259" w:lineRule="auto"/>
              <w:ind w:left="-428" w:right="105" w:firstLine="0"/>
              <w:jc w:val="right"/>
              <w:rPr>
                <w:lang w:val="lt-LT"/>
              </w:rPr>
            </w:pPr>
          </w:p>
          <w:p w:rsidR="008703BE" w:rsidRPr="005A412D" w:rsidRDefault="00747E7F">
            <w:pPr>
              <w:spacing w:after="0" w:line="259" w:lineRule="auto"/>
              <w:ind w:left="0" w:right="62" w:firstLine="0"/>
              <w:jc w:val="right"/>
              <w:rPr>
                <w:lang w:val="lt-LT"/>
              </w:rPr>
            </w:pPr>
            <w:r w:rsidRPr="005A412D">
              <w:rPr>
                <w:sz w:val="22"/>
                <w:lang w:val="lt-LT"/>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353"/>
                <w:tab w:val="center" w:pos="1481"/>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Esant </w:t>
            </w:r>
            <w:r w:rsidRPr="005A412D">
              <w:rPr>
                <w:sz w:val="22"/>
                <w:lang w:val="lt-LT"/>
              </w:rPr>
              <w:tab/>
              <w:t xml:space="preserve">poreikiui </w:t>
            </w:r>
          </w:p>
          <w:p w:rsidR="008703BE" w:rsidRPr="005A412D" w:rsidRDefault="00747E7F">
            <w:pPr>
              <w:spacing w:after="0" w:line="259" w:lineRule="auto"/>
              <w:ind w:left="108" w:firstLine="0"/>
              <w:jc w:val="left"/>
              <w:rPr>
                <w:lang w:val="lt-LT"/>
              </w:rPr>
            </w:pPr>
            <w:r w:rsidRPr="005A412D">
              <w:rPr>
                <w:sz w:val="22"/>
                <w:lang w:val="lt-LT"/>
              </w:rPr>
              <w:t xml:space="preserve">pateiktos informacijos 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r w:rsidR="008703BE" w:rsidRPr="005A412D">
        <w:trPr>
          <w:trHeight w:val="1529"/>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center"/>
              <w:rPr>
                <w:lang w:val="lt-LT"/>
              </w:rPr>
            </w:pPr>
            <w:r w:rsidRPr="005A412D">
              <w:rPr>
                <w:sz w:val="22"/>
                <w:lang w:val="lt-LT"/>
              </w:rPr>
              <w:t xml:space="preserve">2.1.2.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right="104" w:firstLine="0"/>
              <w:rPr>
                <w:lang w:val="lt-LT"/>
              </w:rPr>
            </w:pPr>
            <w:r w:rsidRPr="005A412D">
              <w:rPr>
                <w:sz w:val="22"/>
                <w:lang w:val="lt-LT"/>
              </w:rPr>
              <w:t xml:space="preserve">Gavus informaciją apie pavojingos užkrečiamosios ligos atvejį gimnazijoje, atlikti aplinkos kenksmingumo pašalinimą (dezinfekciją, dezinsekciją ar deratizaciją, papildomą valymą, plovimą). </w:t>
            </w:r>
          </w:p>
        </w:tc>
        <w:tc>
          <w:tcPr>
            <w:tcW w:w="1529"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Pagal poreikį  </w:t>
            </w:r>
          </w:p>
        </w:tc>
        <w:tc>
          <w:tcPr>
            <w:tcW w:w="15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Pagal poreikį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Pagal poreikį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sz w:val="22"/>
                <w:lang w:val="lt-LT"/>
              </w:rPr>
              <w:t xml:space="preserve">Direktorius </w:t>
            </w:r>
          </w:p>
          <w:p w:rsidR="008703BE" w:rsidRPr="005A412D" w:rsidRDefault="00747E7F">
            <w:pPr>
              <w:spacing w:after="0" w:line="259" w:lineRule="auto"/>
              <w:ind w:left="108" w:firstLine="0"/>
              <w:jc w:val="left"/>
              <w:rPr>
                <w:lang w:val="lt-LT"/>
              </w:rPr>
            </w:pPr>
            <w:r w:rsidRPr="005A412D">
              <w:rPr>
                <w:sz w:val="22"/>
                <w:lang w:val="lt-LT"/>
              </w:rPr>
              <w:t xml:space="preserve"> </w:t>
            </w:r>
          </w:p>
        </w:tc>
        <w:tc>
          <w:tcPr>
            <w:tcW w:w="496" w:type="dxa"/>
            <w:tcBorders>
              <w:top w:val="single" w:sz="4" w:space="0" w:color="000000"/>
              <w:left w:val="nil"/>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49" w:lineRule="auto"/>
              <w:ind w:left="108" w:firstLine="0"/>
              <w:jc w:val="left"/>
              <w:rPr>
                <w:lang w:val="lt-LT"/>
              </w:rPr>
            </w:pPr>
            <w:r w:rsidRPr="005A412D">
              <w:rPr>
                <w:sz w:val="22"/>
                <w:lang w:val="lt-LT"/>
              </w:rPr>
              <w:t xml:space="preserve">Esant </w:t>
            </w:r>
            <w:r w:rsidRPr="005A412D">
              <w:rPr>
                <w:sz w:val="22"/>
                <w:lang w:val="lt-LT"/>
              </w:rPr>
              <w:tab/>
              <w:t xml:space="preserve">poreikiui atliktų </w:t>
            </w:r>
            <w:r w:rsidRPr="005A412D">
              <w:rPr>
                <w:sz w:val="22"/>
                <w:lang w:val="lt-LT"/>
              </w:rPr>
              <w:tab/>
              <w:t xml:space="preserve">aplinkos kenksmingumo pašalinimų skaičius </w:t>
            </w:r>
          </w:p>
          <w:p w:rsidR="008703BE" w:rsidRPr="005A412D" w:rsidRDefault="00747E7F">
            <w:pPr>
              <w:spacing w:after="0" w:line="259" w:lineRule="auto"/>
              <w:ind w:left="108" w:firstLine="0"/>
              <w:jc w:val="left"/>
              <w:rPr>
                <w:lang w:val="lt-LT"/>
              </w:rPr>
            </w:pPr>
            <w:r w:rsidRPr="005A412D">
              <w:rPr>
                <w:sz w:val="22"/>
                <w:lang w:val="lt-LT"/>
              </w:rPr>
              <w:t xml:space="preserve">(vnt.)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r w:rsidR="008703BE" w:rsidRPr="005A412D">
        <w:trPr>
          <w:trHeight w:val="1275"/>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center"/>
              <w:rPr>
                <w:lang w:val="lt-LT"/>
              </w:rPr>
            </w:pPr>
            <w:r w:rsidRPr="005A412D">
              <w:rPr>
                <w:sz w:val="22"/>
                <w:lang w:val="lt-LT"/>
              </w:rPr>
              <w:t xml:space="preserve">2.1.3.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rPr>
                <w:lang w:val="lt-LT"/>
              </w:rPr>
            </w:pPr>
            <w:r w:rsidRPr="005A412D">
              <w:rPr>
                <w:sz w:val="22"/>
                <w:lang w:val="lt-LT"/>
              </w:rPr>
              <w:t xml:space="preserve">Užtikrinti tinkamą gimnazijos patalpų ir aplinkos higieną. </w:t>
            </w:r>
          </w:p>
        </w:tc>
        <w:tc>
          <w:tcPr>
            <w:tcW w:w="1529"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Nuolat </w:t>
            </w:r>
          </w:p>
        </w:tc>
        <w:tc>
          <w:tcPr>
            <w:tcW w:w="15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Nuolat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Nuolat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38" w:lineRule="auto"/>
              <w:ind w:left="108" w:firstLine="0"/>
              <w:jc w:val="left"/>
              <w:rPr>
                <w:lang w:val="lt-LT"/>
              </w:rPr>
            </w:pPr>
            <w:r w:rsidRPr="005A412D">
              <w:rPr>
                <w:sz w:val="22"/>
                <w:lang w:val="lt-LT"/>
              </w:rPr>
              <w:t xml:space="preserve">Direktoriaus pavaduotojas reikalams </w:t>
            </w:r>
          </w:p>
          <w:p w:rsidR="008703BE" w:rsidRPr="005A412D" w:rsidRDefault="00747E7F">
            <w:pPr>
              <w:spacing w:after="0" w:line="259" w:lineRule="auto"/>
              <w:ind w:left="108" w:firstLine="0"/>
              <w:jc w:val="left"/>
              <w:rPr>
                <w:lang w:val="lt-LT"/>
              </w:rPr>
            </w:pPr>
            <w:r w:rsidRPr="005A412D">
              <w:rPr>
                <w:sz w:val="22"/>
                <w:lang w:val="lt-LT"/>
              </w:rPr>
              <w:t xml:space="preserve">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17" w:line="259" w:lineRule="auto"/>
              <w:ind w:left="108" w:firstLine="0"/>
              <w:jc w:val="left"/>
              <w:rPr>
                <w:lang w:val="lt-LT"/>
              </w:rPr>
            </w:pPr>
            <w:r w:rsidRPr="005A412D">
              <w:rPr>
                <w:sz w:val="22"/>
                <w:lang w:val="lt-LT"/>
              </w:rPr>
              <w:t xml:space="preserve">Neatitikimų, </w:t>
            </w:r>
          </w:p>
          <w:p w:rsidR="008703BE" w:rsidRPr="005A412D" w:rsidRDefault="00747E7F">
            <w:pPr>
              <w:spacing w:after="0" w:line="259" w:lineRule="auto"/>
              <w:ind w:left="108" w:firstLine="0"/>
              <w:jc w:val="left"/>
              <w:rPr>
                <w:lang w:val="lt-LT"/>
              </w:rPr>
            </w:pPr>
            <w:r w:rsidRPr="005A412D">
              <w:rPr>
                <w:sz w:val="22"/>
                <w:lang w:val="lt-LT"/>
              </w:rPr>
              <w:t xml:space="preserve">susijusių </w:t>
            </w:r>
            <w:r w:rsidRPr="005A412D">
              <w:rPr>
                <w:sz w:val="22"/>
                <w:lang w:val="lt-LT"/>
              </w:rPr>
              <w:tab/>
              <w:t xml:space="preserve">su gimnazijos patalpų ir aplinkos higiena, 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14" w:line="259" w:lineRule="auto"/>
              <w:ind w:left="110" w:firstLine="0"/>
              <w:jc w:val="left"/>
              <w:rPr>
                <w:lang w:val="lt-LT"/>
              </w:rPr>
            </w:pPr>
            <w:r w:rsidRPr="005A412D">
              <w:rPr>
                <w:sz w:val="22"/>
                <w:lang w:val="lt-LT"/>
              </w:rPr>
              <w:t xml:space="preserve">≤1 </w:t>
            </w:r>
          </w:p>
          <w:p w:rsidR="008703BE" w:rsidRPr="005A412D" w:rsidRDefault="00747E7F">
            <w:pPr>
              <w:spacing w:after="0" w:line="259" w:lineRule="auto"/>
              <w:ind w:left="110" w:firstLine="0"/>
              <w:jc w:val="left"/>
              <w:rPr>
                <w:lang w:val="lt-LT"/>
              </w:rPr>
            </w:pPr>
            <w:r w:rsidRPr="005A412D">
              <w:rPr>
                <w:sz w:val="22"/>
                <w:lang w:val="lt-LT"/>
              </w:rPr>
              <w:t xml:space="preserve"> </w:t>
            </w:r>
          </w:p>
        </w:tc>
      </w:tr>
      <w:tr w:rsidR="008703BE" w:rsidRPr="005A412D">
        <w:trPr>
          <w:trHeight w:val="1781"/>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center"/>
              <w:rPr>
                <w:lang w:val="lt-LT"/>
              </w:rPr>
            </w:pPr>
            <w:r w:rsidRPr="005A412D">
              <w:rPr>
                <w:sz w:val="22"/>
                <w:lang w:val="lt-LT"/>
              </w:rPr>
              <w:t xml:space="preserve">2.1.4.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rPr>
                <w:lang w:val="lt-LT"/>
              </w:rPr>
            </w:pPr>
            <w:r w:rsidRPr="005A412D">
              <w:rPr>
                <w:sz w:val="22"/>
                <w:lang w:val="lt-LT"/>
              </w:rPr>
              <w:t xml:space="preserve">Organizuoti vėdinimo sistemų priežiūrą ir remontą. </w:t>
            </w:r>
          </w:p>
        </w:tc>
        <w:tc>
          <w:tcPr>
            <w:tcW w:w="1529"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Pagal poreikį </w:t>
            </w:r>
          </w:p>
        </w:tc>
        <w:tc>
          <w:tcPr>
            <w:tcW w:w="15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Pagal poreikį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Pagal poreikį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38" w:lineRule="auto"/>
              <w:ind w:left="108" w:firstLine="0"/>
              <w:jc w:val="left"/>
              <w:rPr>
                <w:lang w:val="lt-LT"/>
              </w:rPr>
            </w:pPr>
            <w:r w:rsidRPr="005A412D">
              <w:rPr>
                <w:sz w:val="22"/>
                <w:lang w:val="lt-LT"/>
              </w:rPr>
              <w:t xml:space="preserve">Direktoriaus pavaduotojas reikalams </w:t>
            </w:r>
          </w:p>
          <w:p w:rsidR="008703BE" w:rsidRPr="005A412D" w:rsidRDefault="00747E7F">
            <w:pPr>
              <w:spacing w:after="0" w:line="259" w:lineRule="auto"/>
              <w:ind w:left="108" w:firstLine="0"/>
              <w:jc w:val="left"/>
              <w:rPr>
                <w:lang w:val="lt-LT"/>
              </w:rPr>
            </w:pPr>
            <w:r w:rsidRPr="005A412D">
              <w:rPr>
                <w:sz w:val="22"/>
                <w:lang w:val="lt-LT"/>
              </w:rPr>
              <w:t xml:space="preserve">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Sudarytų </w:t>
            </w:r>
          </w:p>
          <w:p w:rsidR="008703BE" w:rsidRPr="005A412D" w:rsidRDefault="00747E7F">
            <w:pPr>
              <w:spacing w:after="0"/>
              <w:ind w:left="108" w:right="10" w:firstLine="0"/>
              <w:jc w:val="left"/>
              <w:rPr>
                <w:lang w:val="lt-LT"/>
              </w:rPr>
            </w:pPr>
            <w:r w:rsidRPr="005A412D">
              <w:rPr>
                <w:sz w:val="22"/>
                <w:lang w:val="lt-LT"/>
              </w:rPr>
              <w:t xml:space="preserve">galiojančių vėdinimo </w:t>
            </w:r>
            <w:r w:rsidRPr="005A412D">
              <w:rPr>
                <w:sz w:val="22"/>
                <w:lang w:val="lt-LT"/>
              </w:rPr>
              <w:tab/>
              <w:t xml:space="preserve">sistemų priežiūros </w:t>
            </w:r>
            <w:r w:rsidRPr="005A412D">
              <w:rPr>
                <w:sz w:val="22"/>
                <w:lang w:val="lt-LT"/>
              </w:rPr>
              <w:tab/>
              <w:t xml:space="preserve">ir remonto </w:t>
            </w:r>
            <w:r w:rsidRPr="005A412D">
              <w:rPr>
                <w:sz w:val="22"/>
                <w:lang w:val="lt-LT"/>
              </w:rPr>
              <w:tab/>
              <w:t xml:space="preserve">paslaugų sutarčių </w:t>
            </w:r>
            <w:r w:rsidRPr="005A412D">
              <w:rPr>
                <w:sz w:val="22"/>
                <w:lang w:val="lt-LT"/>
              </w:rPr>
              <w:tab/>
              <w:t xml:space="preserve">dalis </w:t>
            </w:r>
          </w:p>
          <w:p w:rsidR="008703BE" w:rsidRPr="005A412D" w:rsidRDefault="00747E7F">
            <w:pPr>
              <w:spacing w:after="0" w:line="259" w:lineRule="auto"/>
              <w:ind w:left="108" w:firstLine="0"/>
              <w:jc w:val="left"/>
              <w:rPr>
                <w:lang w:val="lt-LT"/>
              </w:rPr>
            </w:pPr>
            <w:r w:rsidRPr="005A412D">
              <w:rPr>
                <w:sz w:val="22"/>
                <w:lang w:val="lt-LT"/>
              </w:rPr>
              <w:t xml:space="preserve">(proc.)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100 </w:t>
            </w:r>
          </w:p>
        </w:tc>
      </w:tr>
      <w:tr w:rsidR="008703BE" w:rsidRPr="005A412D">
        <w:trPr>
          <w:trHeight w:val="1529"/>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center"/>
              <w:rPr>
                <w:lang w:val="lt-LT"/>
              </w:rPr>
            </w:pPr>
            <w:r w:rsidRPr="005A412D">
              <w:rPr>
                <w:sz w:val="22"/>
                <w:lang w:val="lt-LT"/>
              </w:rPr>
              <w:t xml:space="preserve">2.1.5.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right="105" w:firstLine="0"/>
              <w:rPr>
                <w:lang w:val="lt-LT"/>
              </w:rPr>
            </w:pPr>
            <w:r w:rsidRPr="005A412D">
              <w:rPr>
                <w:sz w:val="22"/>
                <w:lang w:val="lt-LT"/>
              </w:rPr>
              <w:t xml:space="preserve">Organizuoti privalomąjį profilaktinį gimnazijos darbuotojų sveikatos tikrinimą. </w:t>
            </w:r>
          </w:p>
        </w:tc>
        <w:tc>
          <w:tcPr>
            <w:tcW w:w="1529"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232"/>
                <w:tab w:val="center" w:pos="1204"/>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Iki </w:t>
            </w:r>
            <w:r w:rsidRPr="005A412D">
              <w:rPr>
                <w:sz w:val="22"/>
                <w:lang w:val="lt-LT"/>
              </w:rPr>
              <w:tab/>
              <w:t xml:space="preserve">metų </w:t>
            </w:r>
          </w:p>
          <w:p w:rsidR="008703BE" w:rsidRPr="005A412D" w:rsidRDefault="00747E7F">
            <w:pPr>
              <w:spacing w:after="0" w:line="259" w:lineRule="auto"/>
              <w:ind w:left="110" w:firstLine="0"/>
              <w:jc w:val="left"/>
              <w:rPr>
                <w:lang w:val="lt-LT"/>
              </w:rPr>
            </w:pPr>
            <w:r w:rsidRPr="005A412D">
              <w:rPr>
                <w:sz w:val="22"/>
                <w:lang w:val="lt-LT"/>
              </w:rPr>
              <w:t xml:space="preserve">pabaigos </w:t>
            </w:r>
          </w:p>
        </w:tc>
        <w:tc>
          <w:tcPr>
            <w:tcW w:w="1592"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232"/>
                <w:tab w:val="center" w:pos="1266"/>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Iki </w:t>
            </w:r>
            <w:r w:rsidRPr="005A412D">
              <w:rPr>
                <w:sz w:val="22"/>
                <w:lang w:val="lt-LT"/>
              </w:rPr>
              <w:tab/>
              <w:t xml:space="preserve">metų </w:t>
            </w:r>
          </w:p>
          <w:p w:rsidR="008703BE" w:rsidRPr="005A412D" w:rsidRDefault="00747E7F">
            <w:pPr>
              <w:spacing w:after="0" w:line="259" w:lineRule="auto"/>
              <w:ind w:left="110" w:firstLine="0"/>
              <w:jc w:val="left"/>
              <w:rPr>
                <w:lang w:val="lt-LT"/>
              </w:rPr>
            </w:pPr>
            <w:r w:rsidRPr="005A412D">
              <w:rPr>
                <w:sz w:val="22"/>
                <w:lang w:val="lt-LT"/>
              </w:rPr>
              <w:t xml:space="preserve">pabaigos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230"/>
                <w:tab w:val="center" w:pos="1233"/>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Iki </w:t>
            </w:r>
            <w:r w:rsidRPr="005A412D">
              <w:rPr>
                <w:sz w:val="22"/>
                <w:lang w:val="lt-LT"/>
              </w:rPr>
              <w:tab/>
              <w:t xml:space="preserve">metų </w:t>
            </w:r>
          </w:p>
          <w:p w:rsidR="008703BE" w:rsidRPr="005A412D" w:rsidRDefault="00747E7F">
            <w:pPr>
              <w:spacing w:after="0" w:line="259" w:lineRule="auto"/>
              <w:ind w:left="108" w:firstLine="0"/>
              <w:jc w:val="left"/>
              <w:rPr>
                <w:lang w:val="lt-LT"/>
              </w:rPr>
            </w:pPr>
            <w:r w:rsidRPr="005A412D">
              <w:rPr>
                <w:sz w:val="22"/>
                <w:lang w:val="lt-LT"/>
              </w:rPr>
              <w:t xml:space="preserve">pabaigos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38" w:lineRule="auto"/>
              <w:ind w:left="108" w:firstLine="0"/>
              <w:jc w:val="left"/>
              <w:rPr>
                <w:lang w:val="lt-LT"/>
              </w:rPr>
            </w:pPr>
            <w:r w:rsidRPr="005A412D">
              <w:rPr>
                <w:sz w:val="22"/>
                <w:lang w:val="lt-LT"/>
              </w:rPr>
              <w:t xml:space="preserve">Direktoriaus pavaduotojas reikalams </w:t>
            </w:r>
          </w:p>
          <w:p w:rsidR="008703BE" w:rsidRPr="005A412D" w:rsidRDefault="00747E7F">
            <w:pPr>
              <w:spacing w:after="0" w:line="259" w:lineRule="auto"/>
              <w:ind w:left="108" w:firstLine="0"/>
              <w:jc w:val="left"/>
              <w:rPr>
                <w:lang w:val="lt-LT"/>
              </w:rPr>
            </w:pPr>
            <w:r w:rsidRPr="005A412D">
              <w:rPr>
                <w:sz w:val="22"/>
                <w:lang w:val="lt-LT"/>
              </w:rPr>
              <w:t xml:space="preserve">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right="108" w:firstLine="0"/>
              <w:rPr>
                <w:lang w:val="lt-LT"/>
              </w:rPr>
            </w:pPr>
            <w:r w:rsidRPr="005A412D">
              <w:rPr>
                <w:sz w:val="22"/>
                <w:lang w:val="lt-LT"/>
              </w:rPr>
              <w:t xml:space="preserve">Darbuotojų, dalyvavusių privalomame profilaktiniame sveikatos tikrinime, dalis (proc.)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100 </w:t>
            </w:r>
          </w:p>
        </w:tc>
      </w:tr>
    </w:tbl>
    <w:p w:rsidR="008703BE" w:rsidRPr="005A412D" w:rsidRDefault="008703BE">
      <w:pPr>
        <w:spacing w:after="0" w:line="259" w:lineRule="auto"/>
        <w:ind w:left="-566" w:right="252" w:firstLine="0"/>
        <w:jc w:val="left"/>
        <w:rPr>
          <w:lang w:val="lt-LT"/>
        </w:rPr>
      </w:pPr>
    </w:p>
    <w:tbl>
      <w:tblPr>
        <w:tblStyle w:val="TableGrid"/>
        <w:tblW w:w="15449" w:type="dxa"/>
        <w:tblInd w:w="5" w:type="dxa"/>
        <w:tblCellMar>
          <w:top w:w="12" w:type="dxa"/>
          <w:right w:w="41" w:type="dxa"/>
        </w:tblCellMar>
        <w:tblLook w:val="04A0" w:firstRow="1" w:lastRow="0" w:firstColumn="1" w:lastColumn="0" w:noHBand="0" w:noVBand="1"/>
      </w:tblPr>
      <w:tblGrid>
        <w:gridCol w:w="811"/>
        <w:gridCol w:w="3824"/>
        <w:gridCol w:w="1428"/>
        <w:gridCol w:w="101"/>
        <w:gridCol w:w="1592"/>
        <w:gridCol w:w="1560"/>
        <w:gridCol w:w="1667"/>
        <w:gridCol w:w="496"/>
        <w:gridCol w:w="1985"/>
        <w:gridCol w:w="1985"/>
      </w:tblGrid>
      <w:tr w:rsidR="008703BE" w:rsidRPr="005A412D">
        <w:trPr>
          <w:trHeight w:val="1142"/>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43" w:firstLine="0"/>
              <w:jc w:val="center"/>
              <w:rPr>
                <w:lang w:val="lt-LT"/>
              </w:rPr>
            </w:pPr>
            <w:r w:rsidRPr="005A412D">
              <w:rPr>
                <w:sz w:val="22"/>
                <w:lang w:val="lt-LT"/>
              </w:rPr>
              <w:t xml:space="preserve">2.1.6.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Organizuoti </w:t>
            </w:r>
            <w:r w:rsidRPr="005A412D">
              <w:rPr>
                <w:sz w:val="22"/>
                <w:lang w:val="lt-LT"/>
              </w:rPr>
              <w:tab/>
              <w:t xml:space="preserve">gimnazijos </w:t>
            </w:r>
            <w:r w:rsidRPr="005A412D">
              <w:rPr>
                <w:sz w:val="22"/>
                <w:lang w:val="lt-LT"/>
              </w:rPr>
              <w:tab/>
              <w:t xml:space="preserve">darbuotojų skiepijimą nuo pavojingų užkrečiamųjų ligų. </w:t>
            </w:r>
          </w:p>
        </w:tc>
        <w:tc>
          <w:tcPr>
            <w:tcW w:w="1428"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10" w:firstLine="0"/>
              <w:jc w:val="left"/>
              <w:rPr>
                <w:lang w:val="lt-LT"/>
              </w:rPr>
            </w:pPr>
            <w:r w:rsidRPr="005A412D">
              <w:rPr>
                <w:sz w:val="22"/>
                <w:lang w:val="lt-LT"/>
              </w:rPr>
              <w:t xml:space="preserve">Pagal poreikį  </w:t>
            </w:r>
          </w:p>
        </w:tc>
        <w:tc>
          <w:tcPr>
            <w:tcW w:w="101" w:type="dxa"/>
            <w:tcBorders>
              <w:top w:val="single" w:sz="4" w:space="0" w:color="000000"/>
              <w:left w:val="nil"/>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15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Pagal poreikį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Pagal poreikį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sz w:val="22"/>
                <w:lang w:val="lt-LT"/>
              </w:rPr>
              <w:t xml:space="preserve">Direktorius </w:t>
            </w:r>
          </w:p>
        </w:tc>
        <w:tc>
          <w:tcPr>
            <w:tcW w:w="496" w:type="dxa"/>
            <w:tcBorders>
              <w:top w:val="single" w:sz="4" w:space="0" w:color="000000"/>
              <w:left w:val="nil"/>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right="66" w:firstLine="0"/>
              <w:rPr>
                <w:lang w:val="lt-LT"/>
              </w:rPr>
            </w:pPr>
            <w:r w:rsidRPr="005A412D">
              <w:rPr>
                <w:sz w:val="22"/>
                <w:lang w:val="lt-LT"/>
              </w:rPr>
              <w:t xml:space="preserve">Vakcinuotų darbuotojų, įtrauktų į skiepijimo sąrašą, dalis  (proc.)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60 </w:t>
            </w:r>
          </w:p>
        </w:tc>
      </w:tr>
      <w:tr w:rsidR="008703BE" w:rsidRPr="005A412D" w:rsidTr="005A2B5E">
        <w:trPr>
          <w:trHeight w:val="279"/>
        </w:trPr>
        <w:tc>
          <w:tcPr>
            <w:tcW w:w="4635" w:type="dxa"/>
            <w:gridSpan w:val="2"/>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b/>
                <w:sz w:val="22"/>
                <w:lang w:val="lt-LT"/>
              </w:rPr>
              <w:t>2.2. Gaisras</w:t>
            </w:r>
            <w:r w:rsidRPr="005A412D">
              <w:rPr>
                <w:sz w:val="22"/>
                <w:lang w:val="lt-LT"/>
              </w:rPr>
              <w:t xml:space="preserve"> </w:t>
            </w:r>
          </w:p>
        </w:tc>
        <w:tc>
          <w:tcPr>
            <w:tcW w:w="1428"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1692" w:type="dxa"/>
            <w:gridSpan w:val="2"/>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1560"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1667"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496"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nil"/>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r>
      <w:tr w:rsidR="008703BE" w:rsidRPr="005A412D">
        <w:trPr>
          <w:trHeight w:val="1145"/>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43" w:firstLine="0"/>
              <w:jc w:val="center"/>
              <w:rPr>
                <w:lang w:val="lt-LT"/>
              </w:rPr>
            </w:pPr>
            <w:r w:rsidRPr="005A412D">
              <w:rPr>
                <w:sz w:val="22"/>
                <w:lang w:val="lt-LT"/>
              </w:rPr>
              <w:t xml:space="preserve">2.2.1.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Organizuoti </w:t>
            </w:r>
            <w:r w:rsidRPr="005A412D">
              <w:rPr>
                <w:sz w:val="22"/>
                <w:lang w:val="lt-LT"/>
              </w:rPr>
              <w:tab/>
              <w:t xml:space="preserve">priešgaisrinės </w:t>
            </w:r>
            <w:r w:rsidRPr="005A412D">
              <w:rPr>
                <w:sz w:val="22"/>
                <w:lang w:val="lt-LT"/>
              </w:rPr>
              <w:tab/>
              <w:t xml:space="preserve">saugos mokymus </w:t>
            </w:r>
            <w:r w:rsidRPr="005A412D">
              <w:rPr>
                <w:sz w:val="22"/>
                <w:lang w:val="lt-LT"/>
              </w:rPr>
              <w:tab/>
              <w:t xml:space="preserve">visiems </w:t>
            </w:r>
            <w:r w:rsidRPr="005A412D">
              <w:rPr>
                <w:sz w:val="22"/>
                <w:lang w:val="lt-LT"/>
              </w:rPr>
              <w:tab/>
              <w:t xml:space="preserve">gimnazijos darbuotojams, bet ne rečiau kaip kartą per 3 metus.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Pagal poreikį </w:t>
            </w:r>
          </w:p>
        </w:tc>
        <w:tc>
          <w:tcPr>
            <w:tcW w:w="16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Pagal poreikį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IV ketvirtis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sz w:val="22"/>
                <w:lang w:val="lt-LT"/>
              </w:rPr>
              <w:t xml:space="preserve">Direktoriaus pavaduotojas reikalams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0" w:line="259" w:lineRule="auto"/>
              <w:ind w:left="108" w:firstLine="0"/>
              <w:jc w:val="left"/>
              <w:rPr>
                <w:lang w:val="lt-LT"/>
              </w:rPr>
            </w:pPr>
            <w:r w:rsidRPr="005A412D">
              <w:rPr>
                <w:sz w:val="22"/>
                <w:lang w:val="lt-LT"/>
              </w:rPr>
              <w:t xml:space="preserve">Įvykdytų mokymų </w:t>
            </w:r>
          </w:p>
          <w:p w:rsidR="008703BE" w:rsidRPr="005A412D" w:rsidRDefault="00747E7F">
            <w:pPr>
              <w:spacing w:after="0" w:line="259" w:lineRule="auto"/>
              <w:ind w:left="108" w:firstLine="0"/>
              <w:jc w:val="left"/>
              <w:rPr>
                <w:lang w:val="lt-LT"/>
              </w:rPr>
            </w:pPr>
            <w:r w:rsidRPr="005A412D">
              <w:rPr>
                <w:sz w:val="22"/>
                <w:lang w:val="lt-LT"/>
              </w:rPr>
              <w:t xml:space="preserve">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r w:rsidR="008703BE" w:rsidRPr="005A412D">
        <w:trPr>
          <w:trHeight w:val="2033"/>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43" w:firstLine="0"/>
              <w:jc w:val="center"/>
              <w:rPr>
                <w:lang w:val="lt-LT"/>
              </w:rPr>
            </w:pPr>
            <w:r w:rsidRPr="005A412D">
              <w:rPr>
                <w:sz w:val="22"/>
                <w:lang w:val="lt-LT"/>
              </w:rPr>
              <w:t xml:space="preserve">2.2.2.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2" w:lineRule="auto"/>
              <w:ind w:left="110" w:right="64" w:firstLine="0"/>
              <w:rPr>
                <w:lang w:val="lt-LT"/>
              </w:rPr>
            </w:pPr>
            <w:r w:rsidRPr="005A412D">
              <w:rPr>
                <w:sz w:val="22"/>
                <w:lang w:val="lt-LT"/>
              </w:rPr>
              <w:t xml:space="preserve">Patikrinti gimnazijos pastatų (patalpų) prieigas, koridorius, išėjimus. Nustačius, kad juose (šalia jų) laikomi daiktai gali trukdyti saugiai evakuotis ar apsunkinti gaisro gesinimo darbus, surasti alternatyvias daiktų laikymo (saugojimo) vietas. </w:t>
            </w:r>
          </w:p>
          <w:p w:rsidR="008703BE" w:rsidRPr="005A412D" w:rsidRDefault="00747E7F">
            <w:pPr>
              <w:spacing w:after="0" w:line="259" w:lineRule="auto"/>
              <w:ind w:left="110" w:firstLine="0"/>
              <w:jc w:val="left"/>
              <w:rPr>
                <w:lang w:val="lt-LT"/>
              </w:rPr>
            </w:pPr>
            <w:r w:rsidRPr="005A412D">
              <w:rPr>
                <w:sz w:val="22"/>
                <w:lang w:val="lt-LT"/>
              </w:rPr>
              <w:t xml:space="preserve">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356"/>
                <w:tab w:val="center" w:pos="1181"/>
              </w:tabs>
              <w:spacing w:after="6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Kartą </w:t>
            </w:r>
            <w:r w:rsidRPr="005A412D">
              <w:rPr>
                <w:sz w:val="22"/>
                <w:lang w:val="lt-LT"/>
              </w:rPr>
              <w:tab/>
              <w:t xml:space="preserve">per </w:t>
            </w:r>
          </w:p>
          <w:p w:rsidR="008703BE" w:rsidRPr="005A412D" w:rsidRDefault="00747E7F">
            <w:pPr>
              <w:spacing w:after="0" w:line="259" w:lineRule="auto"/>
              <w:ind w:left="110" w:firstLine="0"/>
              <w:jc w:val="left"/>
              <w:rPr>
                <w:lang w:val="lt-LT"/>
              </w:rPr>
            </w:pPr>
            <w:r w:rsidRPr="005A412D">
              <w:rPr>
                <w:sz w:val="22"/>
                <w:lang w:val="lt-LT"/>
              </w:rPr>
              <w:t xml:space="preserve">ketvirtį </w:t>
            </w:r>
          </w:p>
        </w:tc>
        <w:tc>
          <w:tcPr>
            <w:tcW w:w="16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354"/>
                <w:tab w:val="center" w:pos="1445"/>
              </w:tabs>
              <w:spacing w:after="6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Kartą </w:t>
            </w:r>
            <w:r w:rsidRPr="005A412D">
              <w:rPr>
                <w:sz w:val="22"/>
                <w:lang w:val="lt-LT"/>
              </w:rPr>
              <w:tab/>
              <w:t xml:space="preserve">per </w:t>
            </w:r>
          </w:p>
          <w:p w:rsidR="008703BE" w:rsidRPr="005A412D" w:rsidRDefault="00747E7F">
            <w:pPr>
              <w:spacing w:after="0" w:line="259" w:lineRule="auto"/>
              <w:ind w:left="108" w:firstLine="0"/>
              <w:jc w:val="left"/>
              <w:rPr>
                <w:lang w:val="lt-LT"/>
              </w:rPr>
            </w:pPr>
            <w:r w:rsidRPr="005A412D">
              <w:rPr>
                <w:sz w:val="22"/>
                <w:lang w:val="lt-LT"/>
              </w:rPr>
              <w:t xml:space="preserve">ketvirtį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354"/>
                <w:tab w:val="center" w:pos="1312"/>
              </w:tabs>
              <w:spacing w:after="6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Kartą </w:t>
            </w:r>
            <w:r w:rsidRPr="005A412D">
              <w:rPr>
                <w:sz w:val="22"/>
                <w:lang w:val="lt-LT"/>
              </w:rPr>
              <w:tab/>
              <w:t xml:space="preserve">per </w:t>
            </w:r>
          </w:p>
          <w:p w:rsidR="008703BE" w:rsidRPr="005A412D" w:rsidRDefault="00747E7F">
            <w:pPr>
              <w:spacing w:after="0" w:line="259" w:lineRule="auto"/>
              <w:ind w:left="108" w:firstLine="0"/>
              <w:jc w:val="left"/>
              <w:rPr>
                <w:lang w:val="lt-LT"/>
              </w:rPr>
            </w:pPr>
            <w:r w:rsidRPr="005A412D">
              <w:rPr>
                <w:sz w:val="22"/>
                <w:lang w:val="lt-LT"/>
              </w:rPr>
              <w:t xml:space="preserve">ketvirtį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sz w:val="22"/>
                <w:lang w:val="lt-LT"/>
              </w:rPr>
              <w:t xml:space="preserve">Direktoriaus pavaduotojas reikalams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0" w:lineRule="auto"/>
              <w:ind w:left="108" w:firstLine="0"/>
              <w:jc w:val="left"/>
              <w:rPr>
                <w:lang w:val="lt-LT"/>
              </w:rPr>
            </w:pPr>
            <w:r w:rsidRPr="005A412D">
              <w:rPr>
                <w:sz w:val="22"/>
                <w:lang w:val="lt-LT"/>
              </w:rPr>
              <w:t xml:space="preserve">Patikrintų gimnazijos pastatų (patalpų) </w:t>
            </w:r>
            <w:r w:rsidRPr="005A412D">
              <w:rPr>
                <w:sz w:val="22"/>
                <w:lang w:val="lt-LT"/>
              </w:rPr>
              <w:tab/>
              <w:t xml:space="preserve">dalis </w:t>
            </w:r>
          </w:p>
          <w:p w:rsidR="008703BE" w:rsidRPr="005A412D" w:rsidRDefault="00747E7F">
            <w:pPr>
              <w:spacing w:after="0" w:line="259" w:lineRule="auto"/>
              <w:ind w:left="108" w:firstLine="0"/>
              <w:jc w:val="left"/>
              <w:rPr>
                <w:lang w:val="lt-LT"/>
              </w:rPr>
            </w:pPr>
            <w:r w:rsidRPr="005A412D">
              <w:rPr>
                <w:sz w:val="22"/>
                <w:lang w:val="lt-LT"/>
              </w:rPr>
              <w:t xml:space="preserve">(proc.)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100 </w:t>
            </w:r>
          </w:p>
        </w:tc>
      </w:tr>
      <w:tr w:rsidR="008703BE" w:rsidRPr="005A412D">
        <w:trPr>
          <w:trHeight w:val="1145"/>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43" w:firstLine="0"/>
              <w:jc w:val="center"/>
              <w:rPr>
                <w:lang w:val="lt-LT"/>
              </w:rPr>
            </w:pPr>
            <w:r w:rsidRPr="005A412D">
              <w:rPr>
                <w:sz w:val="22"/>
                <w:lang w:val="lt-LT"/>
              </w:rPr>
              <w:t xml:space="preserve">2.2.3.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right="66" w:firstLine="0"/>
              <w:rPr>
                <w:lang w:val="lt-LT"/>
              </w:rPr>
            </w:pPr>
            <w:r w:rsidRPr="005A412D">
              <w:rPr>
                <w:sz w:val="22"/>
                <w:lang w:val="lt-LT"/>
              </w:rPr>
              <w:t xml:space="preserve">Teikti informaciją gimnazijos darbuotojams, mokiniams apie gaisrų pavojus, jų padarinius, prevencijos priemones ir apsisaugojimo būdus.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Esant poreikiui </w:t>
            </w:r>
          </w:p>
        </w:tc>
        <w:tc>
          <w:tcPr>
            <w:tcW w:w="16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Esant poreikiui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Esant poreikiui </w:t>
            </w:r>
          </w:p>
        </w:tc>
        <w:tc>
          <w:tcPr>
            <w:tcW w:w="2163"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64" w:lineRule="auto"/>
              <w:ind w:left="108" w:firstLine="0"/>
              <w:jc w:val="left"/>
              <w:rPr>
                <w:lang w:val="lt-LT"/>
              </w:rPr>
            </w:pPr>
            <w:r w:rsidRPr="005A412D">
              <w:rPr>
                <w:sz w:val="22"/>
                <w:lang w:val="lt-LT"/>
              </w:rPr>
              <w:t xml:space="preserve">Direktoriaus pavaduotojas </w:t>
            </w:r>
            <w:r w:rsidRPr="005A412D">
              <w:rPr>
                <w:sz w:val="22"/>
                <w:lang w:val="lt-LT"/>
              </w:rPr>
              <w:tab/>
              <w:t xml:space="preserve">ūkio </w:t>
            </w:r>
          </w:p>
          <w:p w:rsidR="008703BE" w:rsidRPr="005A412D" w:rsidRDefault="00747E7F">
            <w:pPr>
              <w:spacing w:after="0" w:line="259" w:lineRule="auto"/>
              <w:ind w:left="108" w:firstLine="0"/>
              <w:jc w:val="left"/>
              <w:rPr>
                <w:lang w:val="lt-LT"/>
              </w:rPr>
            </w:pPr>
            <w:r w:rsidRPr="005A412D">
              <w:rPr>
                <w:sz w:val="22"/>
                <w:lang w:val="lt-LT"/>
              </w:rPr>
              <w:t xml:space="preserve">reikalams, mokytojai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353"/>
                <w:tab w:val="center" w:pos="1481"/>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Esant </w:t>
            </w:r>
            <w:r w:rsidRPr="005A412D">
              <w:rPr>
                <w:sz w:val="22"/>
                <w:lang w:val="lt-LT"/>
              </w:rPr>
              <w:tab/>
              <w:t xml:space="preserve">poreikiui </w:t>
            </w:r>
          </w:p>
          <w:p w:rsidR="008703BE" w:rsidRPr="005A412D" w:rsidRDefault="00747E7F">
            <w:pPr>
              <w:spacing w:after="0" w:line="259" w:lineRule="auto"/>
              <w:ind w:left="108" w:firstLine="0"/>
              <w:jc w:val="left"/>
              <w:rPr>
                <w:lang w:val="lt-LT"/>
              </w:rPr>
            </w:pPr>
            <w:r w:rsidRPr="005A412D">
              <w:rPr>
                <w:sz w:val="22"/>
                <w:lang w:val="lt-LT"/>
              </w:rPr>
              <w:t xml:space="preserve">pateiktos informacijos 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r w:rsidR="008703BE" w:rsidRPr="005A412D">
        <w:trPr>
          <w:trHeight w:val="1527"/>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43" w:firstLine="0"/>
              <w:jc w:val="center"/>
              <w:rPr>
                <w:lang w:val="lt-LT"/>
              </w:rPr>
            </w:pPr>
            <w:r w:rsidRPr="005A412D">
              <w:rPr>
                <w:sz w:val="22"/>
                <w:lang w:val="lt-LT"/>
              </w:rPr>
              <w:t xml:space="preserve">2.2.4.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42" w:line="238" w:lineRule="auto"/>
              <w:ind w:left="110" w:right="64" w:firstLine="0"/>
              <w:rPr>
                <w:lang w:val="lt-LT"/>
              </w:rPr>
            </w:pPr>
            <w:r w:rsidRPr="005A412D">
              <w:rPr>
                <w:sz w:val="22"/>
                <w:lang w:val="lt-LT"/>
              </w:rPr>
              <w:t xml:space="preserve">Atlikti gimnazijos patalpų (įskaitant rūsio, pastogės ar technines patalpas) elektros instaliacijos apžiūrą, atkreipiant dėmesį į elektros laidų būklę ir elektros jungiklių, kištukinių lizdų būklę. </w:t>
            </w:r>
          </w:p>
          <w:p w:rsidR="008703BE" w:rsidRPr="005A412D" w:rsidRDefault="00747E7F">
            <w:pPr>
              <w:spacing w:after="0" w:line="259" w:lineRule="auto"/>
              <w:ind w:left="110" w:firstLine="0"/>
              <w:jc w:val="left"/>
              <w:rPr>
                <w:lang w:val="lt-LT"/>
              </w:rPr>
            </w:pPr>
            <w:r w:rsidRPr="005A412D">
              <w:rPr>
                <w:sz w:val="22"/>
                <w:lang w:val="lt-LT"/>
              </w:rPr>
              <w:t xml:space="preserve">Prireikus kviesti elektros specialistą.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III ketvirtis </w:t>
            </w:r>
          </w:p>
        </w:tc>
        <w:tc>
          <w:tcPr>
            <w:tcW w:w="16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III ketvirtis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III ketvirtis </w:t>
            </w:r>
          </w:p>
        </w:tc>
        <w:tc>
          <w:tcPr>
            <w:tcW w:w="2163"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3" w:line="259" w:lineRule="auto"/>
              <w:ind w:left="108" w:firstLine="0"/>
              <w:jc w:val="left"/>
              <w:rPr>
                <w:lang w:val="lt-LT"/>
              </w:rPr>
            </w:pPr>
            <w:r w:rsidRPr="005A412D">
              <w:rPr>
                <w:sz w:val="22"/>
                <w:lang w:val="lt-LT"/>
              </w:rPr>
              <w:t xml:space="preserve">Direktoriaus </w:t>
            </w:r>
          </w:p>
          <w:p w:rsidR="008703BE" w:rsidRPr="005A412D" w:rsidRDefault="00747E7F">
            <w:pPr>
              <w:tabs>
                <w:tab w:val="center" w:pos="689"/>
                <w:tab w:val="center" w:pos="1862"/>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pavaduotojas </w:t>
            </w:r>
            <w:r w:rsidRPr="005A412D">
              <w:rPr>
                <w:sz w:val="22"/>
                <w:lang w:val="lt-LT"/>
              </w:rPr>
              <w:tab/>
              <w:t xml:space="preserve">ūkio </w:t>
            </w:r>
          </w:p>
          <w:p w:rsidR="008703BE" w:rsidRPr="005A412D" w:rsidRDefault="00747E7F">
            <w:pPr>
              <w:spacing w:after="0" w:line="259" w:lineRule="auto"/>
              <w:ind w:left="108" w:firstLine="0"/>
              <w:jc w:val="left"/>
              <w:rPr>
                <w:lang w:val="lt-LT"/>
              </w:rPr>
            </w:pPr>
            <w:r w:rsidRPr="005A412D">
              <w:rPr>
                <w:sz w:val="22"/>
                <w:lang w:val="lt-LT"/>
              </w:rPr>
              <w:t xml:space="preserve">reikalams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1" w:lineRule="auto"/>
              <w:ind w:left="108" w:firstLine="0"/>
              <w:jc w:val="left"/>
              <w:rPr>
                <w:lang w:val="lt-LT"/>
              </w:rPr>
            </w:pPr>
            <w:r w:rsidRPr="005A412D">
              <w:rPr>
                <w:sz w:val="22"/>
                <w:lang w:val="lt-LT"/>
              </w:rPr>
              <w:t xml:space="preserve">Patikrintų gimnazijos pastatų (patalpų) </w:t>
            </w:r>
            <w:r w:rsidRPr="005A412D">
              <w:rPr>
                <w:sz w:val="22"/>
                <w:lang w:val="lt-LT"/>
              </w:rPr>
              <w:tab/>
              <w:t xml:space="preserve">dalis </w:t>
            </w:r>
          </w:p>
          <w:p w:rsidR="008703BE" w:rsidRPr="005A412D" w:rsidRDefault="00747E7F">
            <w:pPr>
              <w:spacing w:after="0" w:line="259" w:lineRule="auto"/>
              <w:ind w:left="108" w:firstLine="0"/>
              <w:jc w:val="left"/>
              <w:rPr>
                <w:lang w:val="lt-LT"/>
              </w:rPr>
            </w:pPr>
            <w:r w:rsidRPr="005A412D">
              <w:rPr>
                <w:sz w:val="22"/>
                <w:lang w:val="lt-LT"/>
              </w:rPr>
              <w:t xml:space="preserve">(proc.)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100 </w:t>
            </w:r>
          </w:p>
        </w:tc>
      </w:tr>
      <w:tr w:rsidR="008703BE" w:rsidRPr="005A412D">
        <w:trPr>
          <w:trHeight w:val="1145"/>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43" w:firstLine="0"/>
              <w:jc w:val="center"/>
              <w:rPr>
                <w:lang w:val="lt-LT"/>
              </w:rPr>
            </w:pPr>
            <w:r w:rsidRPr="005A412D">
              <w:rPr>
                <w:sz w:val="22"/>
                <w:lang w:val="lt-LT"/>
              </w:rPr>
              <w:t xml:space="preserve">2.2.5.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right="65" w:firstLine="0"/>
              <w:rPr>
                <w:lang w:val="lt-LT"/>
              </w:rPr>
            </w:pPr>
            <w:r w:rsidRPr="005A412D">
              <w:rPr>
                <w:sz w:val="22"/>
                <w:lang w:val="lt-LT"/>
              </w:rPr>
              <w:t xml:space="preserve">Prižiūrėti, reguliariai tikrinti, prireikus atnaujinti sumontuotą gimnazijos patalpose gaisro aptikimo ir priešgaisrinės signalizacijos sistemą.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I–IV ketvirtis </w:t>
            </w:r>
          </w:p>
        </w:tc>
        <w:tc>
          <w:tcPr>
            <w:tcW w:w="16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I–IV ketvirtis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I–IV ketvirtis </w:t>
            </w:r>
          </w:p>
        </w:tc>
        <w:tc>
          <w:tcPr>
            <w:tcW w:w="2163"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3" w:line="259" w:lineRule="auto"/>
              <w:ind w:left="108" w:firstLine="0"/>
              <w:jc w:val="left"/>
              <w:rPr>
                <w:lang w:val="lt-LT"/>
              </w:rPr>
            </w:pPr>
            <w:r w:rsidRPr="005A412D">
              <w:rPr>
                <w:sz w:val="22"/>
                <w:lang w:val="lt-LT"/>
              </w:rPr>
              <w:t xml:space="preserve">Direktoriaus </w:t>
            </w:r>
          </w:p>
          <w:p w:rsidR="008703BE" w:rsidRPr="005A412D" w:rsidRDefault="00747E7F">
            <w:pPr>
              <w:tabs>
                <w:tab w:val="center" w:pos="689"/>
                <w:tab w:val="center" w:pos="1862"/>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pavaduotojas </w:t>
            </w:r>
            <w:r w:rsidRPr="005A412D">
              <w:rPr>
                <w:sz w:val="22"/>
                <w:lang w:val="lt-LT"/>
              </w:rPr>
              <w:tab/>
              <w:t xml:space="preserve">ūkio </w:t>
            </w:r>
          </w:p>
          <w:p w:rsidR="008703BE" w:rsidRPr="005A412D" w:rsidRDefault="00747E7F">
            <w:pPr>
              <w:spacing w:after="0" w:line="259" w:lineRule="auto"/>
              <w:ind w:left="108" w:firstLine="0"/>
              <w:jc w:val="left"/>
              <w:rPr>
                <w:lang w:val="lt-LT"/>
              </w:rPr>
            </w:pPr>
            <w:r w:rsidRPr="005A412D">
              <w:rPr>
                <w:sz w:val="22"/>
                <w:lang w:val="lt-LT"/>
              </w:rPr>
              <w:t xml:space="preserve">reikalams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rPr>
                <w:lang w:val="lt-LT"/>
              </w:rPr>
            </w:pPr>
            <w:r w:rsidRPr="005A412D">
              <w:rPr>
                <w:sz w:val="22"/>
                <w:lang w:val="lt-LT"/>
              </w:rPr>
              <w:t xml:space="preserve">Atliktų patikrinimų 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bl>
    <w:p w:rsidR="008703BE" w:rsidRPr="005A412D" w:rsidRDefault="008703BE">
      <w:pPr>
        <w:spacing w:after="0" w:line="259" w:lineRule="auto"/>
        <w:ind w:left="-566" w:right="252" w:firstLine="0"/>
        <w:jc w:val="left"/>
        <w:rPr>
          <w:lang w:val="lt-LT"/>
        </w:rPr>
      </w:pPr>
    </w:p>
    <w:tbl>
      <w:tblPr>
        <w:tblStyle w:val="TableGrid"/>
        <w:tblW w:w="15449" w:type="dxa"/>
        <w:tblInd w:w="5" w:type="dxa"/>
        <w:tblCellMar>
          <w:top w:w="12" w:type="dxa"/>
        </w:tblCellMar>
        <w:tblLook w:val="04A0" w:firstRow="1" w:lastRow="0" w:firstColumn="1" w:lastColumn="0" w:noHBand="0" w:noVBand="1"/>
      </w:tblPr>
      <w:tblGrid>
        <w:gridCol w:w="811"/>
        <w:gridCol w:w="3824"/>
        <w:gridCol w:w="1428"/>
        <w:gridCol w:w="1692"/>
        <w:gridCol w:w="1561"/>
        <w:gridCol w:w="1667"/>
        <w:gridCol w:w="496"/>
        <w:gridCol w:w="1985"/>
        <w:gridCol w:w="1985"/>
      </w:tblGrid>
      <w:tr w:rsidR="008703BE" w:rsidRPr="005A412D">
        <w:trPr>
          <w:trHeight w:val="1142"/>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center"/>
              <w:rPr>
                <w:lang w:val="lt-LT"/>
              </w:rPr>
            </w:pPr>
            <w:r w:rsidRPr="005A412D">
              <w:rPr>
                <w:sz w:val="22"/>
                <w:lang w:val="lt-LT"/>
              </w:rPr>
              <w:lastRenderedPageBreak/>
              <w:t xml:space="preserve">2.2.6.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right="105" w:firstLine="0"/>
              <w:rPr>
                <w:lang w:val="lt-LT"/>
              </w:rPr>
            </w:pPr>
            <w:r w:rsidRPr="005A412D">
              <w:rPr>
                <w:sz w:val="22"/>
                <w:lang w:val="lt-LT"/>
              </w:rPr>
              <w:t xml:space="preserve">Organizuoti pirminių gaisro gesinimo priemonių (automatinės gaisro gesinimo įrangos, gesintuvų, gaisrinių čiaupų) techninę priežiūrą.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I–IV ketvirtis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I–IV ketvirtis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I–IV ketvirtis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sz w:val="22"/>
                <w:lang w:val="lt-LT"/>
              </w:rPr>
              <w:t xml:space="preserve">Direktoriaus pavaduotojas reikalams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right="71" w:firstLine="0"/>
              <w:jc w:val="left"/>
              <w:rPr>
                <w:lang w:val="lt-LT"/>
              </w:rPr>
            </w:pPr>
            <w:r w:rsidRPr="005A412D">
              <w:rPr>
                <w:sz w:val="22"/>
                <w:lang w:val="lt-LT"/>
              </w:rPr>
              <w:t xml:space="preserve">Patikrinimų 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r w:rsidR="008703BE" w:rsidRPr="005A412D">
        <w:trPr>
          <w:trHeight w:val="1145"/>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center"/>
              <w:rPr>
                <w:lang w:val="lt-LT"/>
              </w:rPr>
            </w:pPr>
            <w:r w:rsidRPr="005A412D">
              <w:rPr>
                <w:sz w:val="22"/>
                <w:lang w:val="lt-LT"/>
              </w:rPr>
              <w:t xml:space="preserve">2.2.7.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rPr>
                <w:lang w:val="lt-LT"/>
              </w:rPr>
            </w:pPr>
            <w:r w:rsidRPr="005A412D">
              <w:rPr>
                <w:sz w:val="22"/>
                <w:lang w:val="lt-LT"/>
              </w:rPr>
              <w:t xml:space="preserve">Instruktuoti visus gimnazijos darbuotojus gaisrinės saugos klausimais.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36" w:lineRule="auto"/>
              <w:ind w:left="110" w:firstLine="0"/>
              <w:rPr>
                <w:lang w:val="lt-LT"/>
              </w:rPr>
            </w:pPr>
            <w:r w:rsidRPr="005A412D">
              <w:rPr>
                <w:sz w:val="22"/>
                <w:lang w:val="lt-LT"/>
              </w:rPr>
              <w:t xml:space="preserve">Kartą per metus ir </w:t>
            </w:r>
          </w:p>
          <w:p w:rsidR="008703BE" w:rsidRPr="005A412D" w:rsidRDefault="00747E7F">
            <w:pPr>
              <w:spacing w:after="0" w:line="259" w:lineRule="auto"/>
              <w:ind w:left="110" w:firstLine="0"/>
              <w:jc w:val="left"/>
              <w:rPr>
                <w:lang w:val="lt-LT"/>
              </w:rPr>
            </w:pPr>
            <w:r w:rsidRPr="005A412D">
              <w:rPr>
                <w:sz w:val="22"/>
                <w:lang w:val="lt-LT"/>
              </w:rPr>
              <w:t xml:space="preserve">papildomai pagal poreikį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right="107" w:firstLine="0"/>
              <w:rPr>
                <w:lang w:val="lt-LT"/>
              </w:rPr>
            </w:pPr>
            <w:r w:rsidRPr="005A412D">
              <w:rPr>
                <w:sz w:val="22"/>
                <w:lang w:val="lt-LT"/>
              </w:rPr>
              <w:t xml:space="preserve">Kartą per metus ir papildomai  pagal poreikį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36" w:lineRule="auto"/>
              <w:ind w:left="108" w:firstLine="0"/>
              <w:rPr>
                <w:lang w:val="lt-LT"/>
              </w:rPr>
            </w:pPr>
            <w:r w:rsidRPr="005A412D">
              <w:rPr>
                <w:sz w:val="22"/>
                <w:lang w:val="lt-LT"/>
              </w:rPr>
              <w:t xml:space="preserve">Kartą per metus ir </w:t>
            </w:r>
          </w:p>
          <w:p w:rsidR="008703BE" w:rsidRPr="005A412D" w:rsidRDefault="00747E7F">
            <w:pPr>
              <w:spacing w:after="0" w:line="259" w:lineRule="auto"/>
              <w:ind w:left="108" w:firstLine="0"/>
              <w:jc w:val="left"/>
              <w:rPr>
                <w:lang w:val="lt-LT"/>
              </w:rPr>
            </w:pPr>
            <w:r w:rsidRPr="005A412D">
              <w:rPr>
                <w:sz w:val="22"/>
                <w:lang w:val="lt-LT"/>
              </w:rPr>
              <w:t xml:space="preserve">papildomai pagal poreikį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sz w:val="22"/>
                <w:lang w:val="lt-LT"/>
              </w:rPr>
              <w:t xml:space="preserve">Direktoriaus pavaduotojas reikalams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Instruktuojamų asmenų dalis (proc.)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100 </w:t>
            </w:r>
          </w:p>
        </w:tc>
      </w:tr>
      <w:tr w:rsidR="008703BE" w:rsidRPr="005A412D" w:rsidTr="005A2B5E">
        <w:trPr>
          <w:trHeight w:val="262"/>
        </w:trPr>
        <w:tc>
          <w:tcPr>
            <w:tcW w:w="9316" w:type="dxa"/>
            <w:gridSpan w:val="5"/>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b/>
                <w:sz w:val="22"/>
                <w:lang w:val="lt-LT"/>
              </w:rPr>
              <w:t>2.3. Branduolinė avarija Baltarusijos Respublikos Astravo AE</w:t>
            </w:r>
            <w:r w:rsidRPr="005A412D">
              <w:rPr>
                <w:sz w:val="22"/>
                <w:lang w:val="lt-LT"/>
              </w:rPr>
              <w:t xml:space="preserve"> </w:t>
            </w:r>
          </w:p>
        </w:tc>
        <w:tc>
          <w:tcPr>
            <w:tcW w:w="1667"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496"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nil"/>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r>
      <w:tr w:rsidR="008703BE" w:rsidRPr="005A412D">
        <w:trPr>
          <w:trHeight w:val="1527"/>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center"/>
              <w:rPr>
                <w:lang w:val="lt-LT"/>
              </w:rPr>
            </w:pPr>
            <w:r w:rsidRPr="005A412D">
              <w:rPr>
                <w:sz w:val="22"/>
                <w:lang w:val="lt-LT"/>
              </w:rPr>
              <w:t xml:space="preserve">2.3.1.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right="106" w:firstLine="0"/>
              <w:rPr>
                <w:lang w:val="lt-LT"/>
              </w:rPr>
            </w:pPr>
            <w:r w:rsidRPr="005A412D">
              <w:rPr>
                <w:sz w:val="22"/>
                <w:lang w:val="lt-LT"/>
              </w:rPr>
              <w:t xml:space="preserve">Teikti aktualią informaciją ir rekomendacijas gimnazijos darbuotojams, mokiniams apie galimo branduolinės avarijos Baltarusijos Respublikos Astravo AE keliamus pavojus ir saugų elgesį jiems įvykus.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Pagal poreikį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Pagal poreikį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Pagal poreikį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sz w:val="22"/>
                <w:lang w:val="lt-LT"/>
              </w:rPr>
              <w:t xml:space="preserve">Direktoriaus pavaduotojas reikalams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353"/>
                <w:tab w:val="center" w:pos="1481"/>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Esant </w:t>
            </w:r>
            <w:r w:rsidRPr="005A412D">
              <w:rPr>
                <w:sz w:val="22"/>
                <w:lang w:val="lt-LT"/>
              </w:rPr>
              <w:tab/>
              <w:t xml:space="preserve">poreikiui </w:t>
            </w:r>
          </w:p>
          <w:p w:rsidR="008703BE" w:rsidRPr="005A412D" w:rsidRDefault="00747E7F">
            <w:pPr>
              <w:spacing w:after="0" w:line="259" w:lineRule="auto"/>
              <w:ind w:left="108" w:firstLine="0"/>
              <w:jc w:val="left"/>
              <w:rPr>
                <w:lang w:val="lt-LT"/>
              </w:rPr>
            </w:pPr>
            <w:r w:rsidRPr="005A412D">
              <w:rPr>
                <w:sz w:val="22"/>
                <w:lang w:val="lt-LT"/>
              </w:rPr>
              <w:t xml:space="preserve">pateiktos informacijos 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r w:rsidR="008703BE" w:rsidRPr="005A412D" w:rsidTr="005A2B5E">
        <w:trPr>
          <w:trHeight w:val="109"/>
        </w:trPr>
        <w:tc>
          <w:tcPr>
            <w:tcW w:w="9316" w:type="dxa"/>
            <w:gridSpan w:val="5"/>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b/>
                <w:sz w:val="22"/>
                <w:lang w:val="lt-LT"/>
              </w:rPr>
              <w:t>2.4. Maisto tarša</w:t>
            </w:r>
            <w:r w:rsidRPr="005A412D">
              <w:rPr>
                <w:sz w:val="22"/>
                <w:lang w:val="lt-LT"/>
              </w:rPr>
              <w:t xml:space="preserve"> </w:t>
            </w:r>
          </w:p>
        </w:tc>
        <w:tc>
          <w:tcPr>
            <w:tcW w:w="1667"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496"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nil"/>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r>
      <w:tr w:rsidR="008703BE" w:rsidRPr="005A412D">
        <w:trPr>
          <w:trHeight w:val="1145"/>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center"/>
              <w:rPr>
                <w:lang w:val="lt-LT"/>
              </w:rPr>
            </w:pPr>
            <w:r w:rsidRPr="005A412D">
              <w:rPr>
                <w:sz w:val="22"/>
                <w:lang w:val="lt-LT"/>
              </w:rPr>
              <w:t xml:space="preserve">2.4.1.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rsidP="005A2B5E">
            <w:pPr>
              <w:spacing w:after="0" w:line="259" w:lineRule="auto"/>
              <w:ind w:left="110" w:right="105" w:firstLine="0"/>
              <w:rPr>
                <w:lang w:val="lt-LT"/>
              </w:rPr>
            </w:pPr>
            <w:r w:rsidRPr="005A412D">
              <w:rPr>
                <w:sz w:val="22"/>
                <w:lang w:val="lt-LT"/>
              </w:rPr>
              <w:t xml:space="preserve">Organizuoti </w:t>
            </w:r>
            <w:r w:rsidR="005A2B5E">
              <w:rPr>
                <w:lang w:val="lt-LT"/>
              </w:rPr>
              <w:t>Švenčionėlių Karaliaus Mindaugo</w:t>
            </w:r>
            <w:r w:rsidR="005A2B5E" w:rsidRPr="005A412D">
              <w:rPr>
                <w:lang w:val="lt-LT"/>
              </w:rPr>
              <w:t xml:space="preserve"> </w:t>
            </w:r>
            <w:r w:rsidRPr="005A412D">
              <w:rPr>
                <w:sz w:val="22"/>
                <w:lang w:val="lt-LT"/>
              </w:rPr>
              <w:t xml:space="preserve">gimnazijos maisto ruošimo patalpų atitikimo sanitarinių normų reikalavimams patikrinimą.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rPr>
                <w:lang w:val="lt-LT"/>
              </w:rPr>
            </w:pPr>
            <w:r w:rsidRPr="005A412D">
              <w:rPr>
                <w:sz w:val="22"/>
                <w:lang w:val="lt-LT"/>
              </w:rPr>
              <w:t xml:space="preserve">Pagal poreikį I-IV ketvirtis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rPr>
                <w:lang w:val="lt-LT"/>
              </w:rPr>
            </w:pPr>
            <w:r w:rsidRPr="005A412D">
              <w:rPr>
                <w:sz w:val="22"/>
                <w:lang w:val="lt-LT"/>
              </w:rPr>
              <w:t xml:space="preserve">Pagal poreikį IIV ketvirtis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rPr>
                <w:lang w:val="lt-LT"/>
              </w:rPr>
            </w:pPr>
            <w:r w:rsidRPr="005A412D">
              <w:rPr>
                <w:sz w:val="22"/>
                <w:lang w:val="lt-LT"/>
              </w:rPr>
              <w:t xml:space="preserve">Pagal poreikį IIV ketvirtis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38" w:lineRule="auto"/>
              <w:ind w:left="108" w:firstLine="0"/>
              <w:jc w:val="left"/>
              <w:rPr>
                <w:lang w:val="lt-LT"/>
              </w:rPr>
            </w:pPr>
            <w:r w:rsidRPr="005A412D">
              <w:rPr>
                <w:sz w:val="22"/>
                <w:lang w:val="lt-LT"/>
              </w:rPr>
              <w:t xml:space="preserve">Direktoriaus pavaduotojas reikalams  </w:t>
            </w:r>
          </w:p>
          <w:p w:rsidR="008703BE" w:rsidRPr="005A412D" w:rsidRDefault="00747E7F">
            <w:pPr>
              <w:spacing w:after="0" w:line="259" w:lineRule="auto"/>
              <w:ind w:left="108" w:firstLine="0"/>
              <w:jc w:val="left"/>
              <w:rPr>
                <w:lang w:val="lt-LT"/>
              </w:rPr>
            </w:pPr>
            <w:r w:rsidRPr="005A412D">
              <w:rPr>
                <w:sz w:val="22"/>
                <w:lang w:val="lt-LT"/>
              </w:rPr>
              <w:t xml:space="preserve">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right="107" w:firstLine="0"/>
              <w:rPr>
                <w:lang w:val="lt-LT"/>
              </w:rPr>
            </w:pPr>
            <w:r w:rsidRPr="005A412D">
              <w:rPr>
                <w:sz w:val="22"/>
                <w:lang w:val="lt-LT"/>
              </w:rPr>
              <w:t xml:space="preserve">Organizuotų patalpų patikrinimų 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r w:rsidR="008703BE" w:rsidRPr="005A412D" w:rsidTr="005A2B5E">
        <w:trPr>
          <w:trHeight w:val="303"/>
        </w:trPr>
        <w:tc>
          <w:tcPr>
            <w:tcW w:w="9316" w:type="dxa"/>
            <w:gridSpan w:val="5"/>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b/>
                <w:sz w:val="22"/>
                <w:lang w:val="lt-LT"/>
              </w:rPr>
              <w:t>2.5. Stichinis ar katastrofinis meteorologinis reiškinys (labai smarkus vėjas, uraganas)</w:t>
            </w:r>
            <w:r w:rsidRPr="005A412D">
              <w:rPr>
                <w:sz w:val="22"/>
                <w:lang w:val="lt-LT"/>
              </w:rPr>
              <w:t xml:space="preserve"> </w:t>
            </w:r>
          </w:p>
        </w:tc>
        <w:tc>
          <w:tcPr>
            <w:tcW w:w="1667"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496"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nil"/>
              <w:bottom w:val="single" w:sz="4" w:space="0" w:color="000000"/>
              <w:right w:val="nil"/>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nil"/>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r>
    </w:tbl>
    <w:p w:rsidR="008703BE" w:rsidRPr="005A412D" w:rsidRDefault="008703BE">
      <w:pPr>
        <w:spacing w:after="0" w:line="259" w:lineRule="auto"/>
        <w:ind w:left="-566" w:right="252" w:firstLine="0"/>
        <w:jc w:val="left"/>
        <w:rPr>
          <w:lang w:val="lt-LT"/>
        </w:rPr>
      </w:pPr>
    </w:p>
    <w:tbl>
      <w:tblPr>
        <w:tblStyle w:val="TableGrid"/>
        <w:tblW w:w="15449" w:type="dxa"/>
        <w:tblInd w:w="5" w:type="dxa"/>
        <w:tblCellMar>
          <w:top w:w="12" w:type="dxa"/>
          <w:right w:w="26" w:type="dxa"/>
        </w:tblCellMar>
        <w:tblLook w:val="04A0" w:firstRow="1" w:lastRow="0" w:firstColumn="1" w:lastColumn="0" w:noHBand="0" w:noVBand="1"/>
      </w:tblPr>
      <w:tblGrid>
        <w:gridCol w:w="811"/>
        <w:gridCol w:w="3824"/>
        <w:gridCol w:w="1428"/>
        <w:gridCol w:w="84"/>
        <w:gridCol w:w="1608"/>
        <w:gridCol w:w="1561"/>
        <w:gridCol w:w="1667"/>
        <w:gridCol w:w="496"/>
        <w:gridCol w:w="1985"/>
        <w:gridCol w:w="1985"/>
      </w:tblGrid>
      <w:tr w:rsidR="008703BE" w:rsidRPr="005A412D" w:rsidTr="008A0B11">
        <w:trPr>
          <w:trHeight w:val="2792"/>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8" w:firstLine="0"/>
              <w:jc w:val="center"/>
              <w:rPr>
                <w:lang w:val="lt-LT"/>
              </w:rPr>
            </w:pPr>
            <w:r w:rsidRPr="005A412D">
              <w:rPr>
                <w:sz w:val="22"/>
                <w:lang w:val="lt-LT"/>
              </w:rPr>
              <w:t xml:space="preserve">2.5.1.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471"/>
                <w:tab w:val="center" w:pos="1524"/>
                <w:tab w:val="center" w:pos="2967"/>
              </w:tabs>
              <w:spacing w:after="25"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Artėjant </w:t>
            </w:r>
            <w:r w:rsidRPr="005A412D">
              <w:rPr>
                <w:sz w:val="22"/>
                <w:lang w:val="lt-LT"/>
              </w:rPr>
              <w:tab/>
              <w:t xml:space="preserve">stichiniam </w:t>
            </w:r>
            <w:r w:rsidRPr="005A412D">
              <w:rPr>
                <w:sz w:val="22"/>
                <w:lang w:val="lt-LT"/>
              </w:rPr>
              <w:tab/>
              <w:t xml:space="preserve">meteorologiniam </w:t>
            </w:r>
          </w:p>
          <w:p w:rsidR="008703BE" w:rsidRPr="005A412D" w:rsidRDefault="00747E7F">
            <w:pPr>
              <w:spacing w:after="0"/>
              <w:ind w:left="110" w:firstLine="0"/>
              <w:jc w:val="left"/>
              <w:rPr>
                <w:lang w:val="lt-LT"/>
              </w:rPr>
            </w:pPr>
            <w:r w:rsidRPr="005A412D">
              <w:rPr>
                <w:sz w:val="22"/>
                <w:lang w:val="lt-LT"/>
              </w:rPr>
              <w:t xml:space="preserve">(labia smarkus vėjas, uraganas) reiškiniui teikti </w:t>
            </w:r>
            <w:r w:rsidRPr="005A412D">
              <w:rPr>
                <w:sz w:val="22"/>
                <w:lang w:val="lt-LT"/>
              </w:rPr>
              <w:tab/>
              <w:t xml:space="preserve">apibendrintas </w:t>
            </w:r>
            <w:r w:rsidRPr="005A412D">
              <w:rPr>
                <w:sz w:val="22"/>
                <w:lang w:val="lt-LT"/>
              </w:rPr>
              <w:tab/>
              <w:t xml:space="preserve">rekomendacijas, skirtas gimnazijoje dirbančių asmenų, mokinių bei įstaigos disponuojamo turto, aplinkos saugumui užtikrinti. </w:t>
            </w:r>
          </w:p>
          <w:p w:rsidR="008703BE" w:rsidRPr="005A412D" w:rsidRDefault="00747E7F">
            <w:pPr>
              <w:spacing w:after="0" w:line="239" w:lineRule="auto"/>
              <w:ind w:left="110" w:firstLine="0"/>
              <w:jc w:val="left"/>
              <w:rPr>
                <w:lang w:val="lt-LT"/>
              </w:rPr>
            </w:pPr>
            <w:r w:rsidRPr="005A412D">
              <w:rPr>
                <w:sz w:val="22"/>
                <w:lang w:val="lt-LT"/>
              </w:rPr>
              <w:t xml:space="preserve">Prireikus informuoti apie administracijos priimtus sprendimus, </w:t>
            </w:r>
          </w:p>
          <w:p w:rsidR="008703BE" w:rsidRPr="005A412D" w:rsidRDefault="00747E7F">
            <w:pPr>
              <w:spacing w:after="0" w:line="259" w:lineRule="auto"/>
              <w:ind w:left="110" w:right="79" w:firstLine="0"/>
              <w:rPr>
                <w:lang w:val="lt-LT"/>
              </w:rPr>
            </w:pPr>
            <w:r w:rsidRPr="005A412D">
              <w:rPr>
                <w:sz w:val="22"/>
                <w:lang w:val="lt-LT"/>
              </w:rPr>
              <w:t xml:space="preserve">susijusius su darbo organizavimo, ugdymo pokyčiais ir pateikti kitą svarbią informaciją. </w:t>
            </w:r>
          </w:p>
        </w:tc>
        <w:tc>
          <w:tcPr>
            <w:tcW w:w="151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Pagal poreikį  </w:t>
            </w:r>
          </w:p>
        </w:tc>
        <w:tc>
          <w:tcPr>
            <w:tcW w:w="160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Pagal poreikį  </w:t>
            </w:r>
          </w:p>
        </w:tc>
        <w:tc>
          <w:tcPr>
            <w:tcW w:w="156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Pagal poreikį  </w:t>
            </w:r>
          </w:p>
        </w:tc>
        <w:tc>
          <w:tcPr>
            <w:tcW w:w="2163"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3" w:line="259" w:lineRule="auto"/>
              <w:ind w:left="108" w:firstLine="0"/>
              <w:jc w:val="left"/>
              <w:rPr>
                <w:lang w:val="lt-LT"/>
              </w:rPr>
            </w:pPr>
            <w:r w:rsidRPr="005A412D">
              <w:rPr>
                <w:sz w:val="22"/>
                <w:lang w:val="lt-LT"/>
              </w:rPr>
              <w:t xml:space="preserve">Direktoriaus </w:t>
            </w:r>
          </w:p>
          <w:p w:rsidR="008703BE" w:rsidRPr="005A412D" w:rsidRDefault="00747E7F">
            <w:pPr>
              <w:tabs>
                <w:tab w:val="center" w:pos="689"/>
                <w:tab w:val="center" w:pos="1862"/>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pavaduotojas </w:t>
            </w:r>
            <w:r w:rsidRPr="005A412D">
              <w:rPr>
                <w:sz w:val="22"/>
                <w:lang w:val="lt-LT"/>
              </w:rPr>
              <w:tab/>
              <w:t xml:space="preserve">ūkio </w:t>
            </w:r>
          </w:p>
          <w:p w:rsidR="008703BE" w:rsidRPr="005A412D" w:rsidRDefault="00747E7F">
            <w:pPr>
              <w:spacing w:after="0" w:line="259" w:lineRule="auto"/>
              <w:ind w:left="108" w:firstLine="0"/>
              <w:jc w:val="left"/>
              <w:rPr>
                <w:lang w:val="lt-LT"/>
              </w:rPr>
            </w:pPr>
            <w:r w:rsidRPr="005A412D">
              <w:rPr>
                <w:sz w:val="22"/>
                <w:lang w:val="lt-LT"/>
              </w:rPr>
              <w:t xml:space="preserve">reikalams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353"/>
                <w:tab w:val="center" w:pos="1481"/>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Esant </w:t>
            </w:r>
            <w:r w:rsidRPr="005A412D">
              <w:rPr>
                <w:sz w:val="22"/>
                <w:lang w:val="lt-LT"/>
              </w:rPr>
              <w:tab/>
              <w:t xml:space="preserve">poreikiui </w:t>
            </w:r>
          </w:p>
          <w:p w:rsidR="008703BE" w:rsidRPr="005A412D" w:rsidRDefault="00747E7F">
            <w:pPr>
              <w:spacing w:after="0" w:line="259" w:lineRule="auto"/>
              <w:ind w:left="108" w:firstLine="0"/>
              <w:jc w:val="left"/>
              <w:rPr>
                <w:lang w:val="lt-LT"/>
              </w:rPr>
            </w:pPr>
            <w:r w:rsidRPr="005A412D">
              <w:rPr>
                <w:sz w:val="22"/>
                <w:lang w:val="lt-LT"/>
              </w:rPr>
              <w:t xml:space="preserve">pateiktos informacijos 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r w:rsidR="008703BE" w:rsidRPr="005A412D" w:rsidTr="008A0B11">
        <w:trPr>
          <w:trHeight w:val="1277"/>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8" w:firstLine="0"/>
              <w:jc w:val="center"/>
              <w:rPr>
                <w:lang w:val="lt-LT"/>
              </w:rPr>
            </w:pPr>
            <w:r w:rsidRPr="005A412D">
              <w:rPr>
                <w:sz w:val="22"/>
                <w:lang w:val="lt-LT"/>
              </w:rPr>
              <w:lastRenderedPageBreak/>
              <w:t xml:space="preserve">2.5.2.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right="81" w:firstLine="0"/>
              <w:rPr>
                <w:lang w:val="lt-LT"/>
              </w:rPr>
            </w:pPr>
            <w:r w:rsidRPr="005A412D">
              <w:rPr>
                <w:sz w:val="22"/>
                <w:lang w:val="lt-LT"/>
              </w:rPr>
              <w:t xml:space="preserve">Patikėjimo teise gimnazijos valdomą nekilnojamąjį ir kilnojamajį turtą apdrausti nuo gamtos jėgų ir kitų rizikų. </w:t>
            </w:r>
          </w:p>
        </w:tc>
        <w:tc>
          <w:tcPr>
            <w:tcW w:w="151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356"/>
                <w:tab w:val="center" w:pos="1266"/>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Kartą </w:t>
            </w:r>
            <w:r w:rsidRPr="005A412D">
              <w:rPr>
                <w:sz w:val="22"/>
                <w:lang w:val="lt-LT"/>
              </w:rPr>
              <w:tab/>
              <w:t xml:space="preserve">per </w:t>
            </w:r>
          </w:p>
          <w:p w:rsidR="008703BE" w:rsidRPr="005A412D" w:rsidRDefault="00747E7F">
            <w:pPr>
              <w:spacing w:after="0" w:line="259" w:lineRule="auto"/>
              <w:ind w:left="110" w:firstLine="0"/>
              <w:jc w:val="left"/>
              <w:rPr>
                <w:lang w:val="lt-LT"/>
              </w:rPr>
            </w:pPr>
            <w:r w:rsidRPr="005A412D">
              <w:rPr>
                <w:sz w:val="22"/>
                <w:lang w:val="lt-LT"/>
              </w:rPr>
              <w:t xml:space="preserve">metus </w:t>
            </w:r>
          </w:p>
        </w:tc>
        <w:tc>
          <w:tcPr>
            <w:tcW w:w="160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Kartą per metus </w:t>
            </w:r>
          </w:p>
        </w:tc>
        <w:tc>
          <w:tcPr>
            <w:tcW w:w="1561"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354"/>
                <w:tab w:val="center" w:pos="1312"/>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Kartą </w:t>
            </w:r>
            <w:r w:rsidRPr="005A412D">
              <w:rPr>
                <w:sz w:val="22"/>
                <w:lang w:val="lt-LT"/>
              </w:rPr>
              <w:tab/>
              <w:t xml:space="preserve">per </w:t>
            </w:r>
          </w:p>
          <w:p w:rsidR="008703BE" w:rsidRPr="005A412D" w:rsidRDefault="00747E7F">
            <w:pPr>
              <w:spacing w:after="0" w:line="259" w:lineRule="auto"/>
              <w:ind w:left="108" w:firstLine="0"/>
              <w:jc w:val="left"/>
              <w:rPr>
                <w:lang w:val="lt-LT"/>
              </w:rPr>
            </w:pPr>
            <w:r w:rsidRPr="005A412D">
              <w:rPr>
                <w:sz w:val="22"/>
                <w:lang w:val="lt-LT"/>
              </w:rPr>
              <w:t xml:space="preserve">metus </w:t>
            </w:r>
          </w:p>
        </w:tc>
        <w:tc>
          <w:tcPr>
            <w:tcW w:w="2163" w:type="dxa"/>
            <w:gridSpan w:val="2"/>
            <w:tcBorders>
              <w:top w:val="single" w:sz="4" w:space="0" w:color="000000"/>
              <w:left w:val="single" w:sz="4" w:space="0" w:color="000000"/>
              <w:bottom w:val="single" w:sz="4" w:space="0" w:color="000000"/>
              <w:right w:val="single" w:sz="4" w:space="0" w:color="000000"/>
            </w:tcBorders>
          </w:tcPr>
          <w:p w:rsidR="008703BE" w:rsidRPr="005A412D" w:rsidRDefault="005A2B5E">
            <w:pPr>
              <w:spacing w:after="0" w:line="259" w:lineRule="auto"/>
              <w:ind w:left="108" w:firstLine="0"/>
              <w:jc w:val="left"/>
              <w:rPr>
                <w:lang w:val="lt-LT"/>
              </w:rPr>
            </w:pPr>
            <w:r>
              <w:rPr>
                <w:sz w:val="22"/>
                <w:lang w:val="lt-LT"/>
              </w:rPr>
              <w:t xml:space="preserve">Švenčionių rajono </w:t>
            </w:r>
            <w:r w:rsidR="00747E7F" w:rsidRPr="005A412D">
              <w:rPr>
                <w:sz w:val="22"/>
                <w:lang w:val="lt-LT"/>
              </w:rPr>
              <w:t xml:space="preserve">savivaldybės administracija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Sudarytų </w:t>
            </w:r>
          </w:p>
          <w:p w:rsidR="008703BE" w:rsidRPr="005A412D" w:rsidRDefault="00747E7F">
            <w:pPr>
              <w:spacing w:after="0" w:line="250" w:lineRule="auto"/>
              <w:ind w:left="108" w:firstLine="0"/>
              <w:jc w:val="left"/>
              <w:rPr>
                <w:lang w:val="lt-LT"/>
              </w:rPr>
            </w:pPr>
            <w:r w:rsidRPr="005A412D">
              <w:rPr>
                <w:sz w:val="22"/>
                <w:lang w:val="lt-LT"/>
              </w:rPr>
              <w:t xml:space="preserve">galiojančių draudimo paslaugų sutarčių </w:t>
            </w:r>
            <w:r w:rsidRPr="005A412D">
              <w:rPr>
                <w:sz w:val="22"/>
                <w:lang w:val="lt-LT"/>
              </w:rPr>
              <w:tab/>
              <w:t xml:space="preserve">dalis </w:t>
            </w:r>
          </w:p>
          <w:p w:rsidR="008703BE" w:rsidRPr="005A412D" w:rsidRDefault="00747E7F">
            <w:pPr>
              <w:spacing w:after="0" w:line="259" w:lineRule="auto"/>
              <w:ind w:left="108" w:firstLine="0"/>
              <w:jc w:val="left"/>
              <w:rPr>
                <w:lang w:val="lt-LT"/>
              </w:rPr>
            </w:pPr>
            <w:r w:rsidRPr="005A412D">
              <w:rPr>
                <w:sz w:val="22"/>
                <w:lang w:val="lt-LT"/>
              </w:rPr>
              <w:t xml:space="preserve">(proc.)  </w:t>
            </w:r>
          </w:p>
        </w:tc>
        <w:tc>
          <w:tcPr>
            <w:tcW w:w="1985" w:type="dxa"/>
            <w:tcBorders>
              <w:top w:val="single" w:sz="4" w:space="0" w:color="000000"/>
              <w:left w:val="single" w:sz="4" w:space="0" w:color="000000"/>
              <w:bottom w:val="single" w:sz="4" w:space="0" w:color="000000"/>
              <w:right w:val="single" w:sz="4" w:space="0" w:color="000000"/>
            </w:tcBorders>
          </w:tcPr>
          <w:p w:rsidR="008703BE" w:rsidRPr="008A0B11" w:rsidRDefault="008703BE" w:rsidP="008A0B11">
            <w:pPr>
              <w:pStyle w:val="Sraopastraipa"/>
              <w:numPr>
                <w:ilvl w:val="0"/>
                <w:numId w:val="3"/>
              </w:numPr>
              <w:spacing w:after="0" w:line="259" w:lineRule="auto"/>
              <w:jc w:val="left"/>
              <w:rPr>
                <w:lang w:val="lt-LT"/>
              </w:rPr>
            </w:pPr>
          </w:p>
        </w:tc>
      </w:tr>
      <w:tr w:rsidR="008A0B11" w:rsidRPr="005A412D" w:rsidTr="008A0B11">
        <w:trPr>
          <w:trHeight w:val="659"/>
        </w:trPr>
        <w:tc>
          <w:tcPr>
            <w:tcW w:w="15449" w:type="dxa"/>
            <w:gridSpan w:val="10"/>
            <w:tcBorders>
              <w:top w:val="single" w:sz="4" w:space="0" w:color="000000"/>
              <w:left w:val="single" w:sz="4" w:space="0" w:color="000000"/>
              <w:bottom w:val="single" w:sz="4" w:space="0" w:color="000000"/>
              <w:right w:val="single" w:sz="4" w:space="0" w:color="000000"/>
            </w:tcBorders>
          </w:tcPr>
          <w:p w:rsidR="008A0B11" w:rsidRPr="008A0B11" w:rsidRDefault="008A0B11" w:rsidP="008A0B11">
            <w:pPr>
              <w:pStyle w:val="Sraopastraipa"/>
              <w:spacing w:after="0" w:line="259" w:lineRule="auto"/>
              <w:ind w:left="360" w:firstLine="0"/>
              <w:jc w:val="center"/>
              <w:rPr>
                <w:b/>
                <w:sz w:val="22"/>
                <w:lang w:val="lt-LT"/>
              </w:rPr>
            </w:pPr>
            <w:r>
              <w:rPr>
                <w:b/>
                <w:sz w:val="22"/>
                <w:lang w:val="lt-LT"/>
              </w:rPr>
              <w:t xml:space="preserve">3. </w:t>
            </w:r>
            <w:r w:rsidRPr="008A0B11">
              <w:rPr>
                <w:b/>
                <w:sz w:val="22"/>
                <w:lang w:val="lt-LT"/>
              </w:rPr>
              <w:t xml:space="preserve">TIKSLAS – stiprinti </w:t>
            </w:r>
            <w:r w:rsidRPr="008A0B11">
              <w:rPr>
                <w:b/>
                <w:lang w:val="lt-LT"/>
              </w:rPr>
              <w:t>Švenčionėlių Karaliaus Mindaugo</w:t>
            </w:r>
            <w:r w:rsidRPr="008A0B11">
              <w:rPr>
                <w:lang w:val="lt-LT"/>
              </w:rPr>
              <w:t xml:space="preserve"> </w:t>
            </w:r>
            <w:r w:rsidRPr="008A0B11">
              <w:rPr>
                <w:b/>
                <w:sz w:val="22"/>
                <w:lang w:val="lt-LT"/>
              </w:rPr>
              <w:t>gimnazijos bendruomenės gebėjimus reaguoti į ekstremalią situaciją</w:t>
            </w:r>
          </w:p>
          <w:p w:rsidR="008A0B11" w:rsidRPr="008A0B11" w:rsidRDefault="008A0B11" w:rsidP="008A0B11">
            <w:pPr>
              <w:pStyle w:val="Sraopastraipa"/>
              <w:spacing w:after="0" w:line="259" w:lineRule="auto"/>
              <w:ind w:left="360" w:firstLine="0"/>
              <w:jc w:val="center"/>
              <w:rPr>
                <w:lang w:val="lt-LT"/>
              </w:rPr>
            </w:pPr>
            <w:r w:rsidRPr="008A0B11">
              <w:rPr>
                <w:b/>
                <w:sz w:val="22"/>
                <w:lang w:val="lt-LT"/>
              </w:rPr>
              <w:t>ar įvykus ekstremaliajai situacijai.</w:t>
            </w:r>
          </w:p>
        </w:tc>
      </w:tr>
      <w:tr w:rsidR="008703BE" w:rsidRPr="005A412D" w:rsidTr="008A0B11">
        <w:trPr>
          <w:trHeight w:val="1274"/>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6" w:firstLine="0"/>
              <w:jc w:val="center"/>
              <w:rPr>
                <w:lang w:val="lt-LT"/>
              </w:rPr>
            </w:pPr>
            <w:r w:rsidRPr="005A412D">
              <w:rPr>
                <w:sz w:val="22"/>
                <w:lang w:val="lt-LT"/>
              </w:rPr>
              <w:t xml:space="preserve">3.1.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rsidP="008A0B11">
            <w:pPr>
              <w:spacing w:after="0" w:line="259" w:lineRule="auto"/>
              <w:ind w:left="110" w:firstLine="0"/>
              <w:jc w:val="left"/>
              <w:rPr>
                <w:lang w:val="lt-LT"/>
              </w:rPr>
            </w:pPr>
            <w:r w:rsidRPr="005A412D">
              <w:rPr>
                <w:sz w:val="22"/>
                <w:lang w:val="lt-LT"/>
              </w:rPr>
              <w:t xml:space="preserve">Organizuoti </w:t>
            </w:r>
            <w:r w:rsidRPr="005A412D">
              <w:rPr>
                <w:sz w:val="22"/>
                <w:lang w:val="lt-LT"/>
              </w:rPr>
              <w:tab/>
            </w:r>
            <w:r w:rsidR="008A0B11">
              <w:rPr>
                <w:lang w:val="lt-LT"/>
              </w:rPr>
              <w:t>Švenčionėlių Karaliaus Mindaugo</w:t>
            </w:r>
            <w:r w:rsidR="008A0B11" w:rsidRPr="005A412D">
              <w:rPr>
                <w:lang w:val="lt-LT"/>
              </w:rPr>
              <w:t xml:space="preserve"> </w:t>
            </w:r>
            <w:r w:rsidRPr="005A412D">
              <w:rPr>
                <w:sz w:val="22"/>
                <w:lang w:val="lt-LT"/>
              </w:rPr>
              <w:t xml:space="preserve">gimnazijos darbuotojų 2 valandų trukmės civilinės saugos mokymus darbo vietoje (tema ir datos tikslinamos atsižvelgiant į aktualumą).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IV ketvirtis </w:t>
            </w:r>
          </w:p>
        </w:tc>
        <w:tc>
          <w:tcPr>
            <w:tcW w:w="16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IV ketvirtis </w:t>
            </w:r>
          </w:p>
        </w:tc>
        <w:tc>
          <w:tcPr>
            <w:tcW w:w="156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IV ketvirtis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sz w:val="22"/>
                <w:lang w:val="lt-LT"/>
              </w:rPr>
              <w:t xml:space="preserve">Direktoriaus pavaduotojas reikalams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58" w:line="259" w:lineRule="auto"/>
              <w:ind w:left="108" w:firstLine="0"/>
              <w:jc w:val="left"/>
              <w:rPr>
                <w:lang w:val="lt-LT"/>
              </w:rPr>
            </w:pPr>
            <w:r w:rsidRPr="005A412D">
              <w:rPr>
                <w:sz w:val="22"/>
                <w:lang w:val="lt-LT"/>
              </w:rPr>
              <w:t xml:space="preserve">Įvykdytų mokymų </w:t>
            </w:r>
          </w:p>
          <w:p w:rsidR="008703BE" w:rsidRPr="005A412D" w:rsidRDefault="00747E7F">
            <w:pPr>
              <w:spacing w:after="0" w:line="259" w:lineRule="auto"/>
              <w:ind w:left="108" w:firstLine="0"/>
              <w:jc w:val="left"/>
              <w:rPr>
                <w:lang w:val="lt-LT"/>
              </w:rPr>
            </w:pPr>
            <w:r w:rsidRPr="005A412D">
              <w:rPr>
                <w:sz w:val="22"/>
                <w:lang w:val="lt-LT"/>
              </w:rPr>
              <w:t xml:space="preserve">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r w:rsidR="008703BE" w:rsidRPr="005A412D" w:rsidTr="008A0B11">
        <w:trPr>
          <w:trHeight w:val="1145"/>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6" w:firstLine="0"/>
              <w:jc w:val="center"/>
              <w:rPr>
                <w:lang w:val="lt-LT"/>
              </w:rPr>
            </w:pPr>
            <w:r w:rsidRPr="005A412D">
              <w:rPr>
                <w:sz w:val="22"/>
                <w:lang w:val="lt-LT"/>
              </w:rPr>
              <w:t xml:space="preserve">3.2.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right="80" w:firstLine="0"/>
              <w:rPr>
                <w:lang w:val="lt-LT"/>
              </w:rPr>
            </w:pPr>
            <w:r w:rsidRPr="005A412D">
              <w:rPr>
                <w:sz w:val="22"/>
                <w:lang w:val="lt-LT"/>
              </w:rPr>
              <w:t xml:space="preserve">Organizuoti kitų įstaigų ir ūkio subjektų darbuotojų lygio civilinės saugos stalo pratybas (tema tikslinama atsižvelgiant į aktualumą).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 </w:t>
            </w:r>
          </w:p>
        </w:tc>
        <w:tc>
          <w:tcPr>
            <w:tcW w:w="16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IV ketvirtis </w:t>
            </w:r>
          </w:p>
        </w:tc>
        <w:tc>
          <w:tcPr>
            <w:tcW w:w="156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sz w:val="22"/>
                <w:lang w:val="lt-LT"/>
              </w:rPr>
              <w:t xml:space="preserve">Direktoriaus pavaduotojas reikalams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506"/>
                <w:tab w:val="center" w:pos="1543"/>
              </w:tabs>
              <w:spacing w:after="62"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Įvykdytų </w:t>
            </w:r>
            <w:r w:rsidRPr="005A412D">
              <w:rPr>
                <w:sz w:val="22"/>
                <w:lang w:val="lt-LT"/>
              </w:rPr>
              <w:tab/>
              <w:t xml:space="preserve">pratybų </w:t>
            </w:r>
          </w:p>
          <w:p w:rsidR="008703BE" w:rsidRPr="005A412D" w:rsidRDefault="00747E7F">
            <w:pPr>
              <w:spacing w:after="0" w:line="259" w:lineRule="auto"/>
              <w:ind w:left="108" w:firstLine="0"/>
              <w:jc w:val="left"/>
              <w:rPr>
                <w:lang w:val="lt-LT"/>
              </w:rPr>
            </w:pPr>
            <w:r w:rsidRPr="005A412D">
              <w:rPr>
                <w:sz w:val="22"/>
                <w:lang w:val="lt-LT"/>
              </w:rPr>
              <w:t xml:space="preserve">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r w:rsidR="008703BE" w:rsidRPr="005A412D" w:rsidTr="008A0B11">
        <w:trPr>
          <w:trHeight w:val="1145"/>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6" w:firstLine="0"/>
              <w:jc w:val="center"/>
              <w:rPr>
                <w:lang w:val="lt-LT"/>
              </w:rPr>
            </w:pPr>
            <w:r w:rsidRPr="005A412D">
              <w:rPr>
                <w:sz w:val="22"/>
                <w:lang w:val="lt-LT"/>
              </w:rPr>
              <w:t xml:space="preserve">3.3.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right="79" w:firstLine="0"/>
              <w:rPr>
                <w:lang w:val="lt-LT"/>
              </w:rPr>
            </w:pPr>
            <w:r w:rsidRPr="005A412D">
              <w:rPr>
                <w:sz w:val="22"/>
                <w:lang w:val="lt-LT"/>
              </w:rPr>
              <w:t xml:space="preserve">Organizuoti kitų įstaigų ir ūkio subjektų darbuotojų lygio civilinės saugos funkcines pratybas (tema tikslinama atsižvelgiant į aktualumą).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IV ketvirtis </w:t>
            </w:r>
          </w:p>
        </w:tc>
        <w:tc>
          <w:tcPr>
            <w:tcW w:w="1692" w:type="dxa"/>
            <w:gridSpan w:val="2"/>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08" w:firstLine="0"/>
              <w:jc w:val="left"/>
              <w:rPr>
                <w:lang w:val="lt-LT"/>
              </w:rPr>
            </w:pPr>
            <w:r w:rsidRPr="005A412D">
              <w:rPr>
                <w:sz w:val="22"/>
                <w:lang w:val="lt-LT"/>
              </w:rPr>
              <w:t xml:space="preserve">IV ketvirtis </w:t>
            </w:r>
          </w:p>
        </w:tc>
        <w:tc>
          <w:tcPr>
            <w:tcW w:w="1667" w:type="dxa"/>
            <w:tcBorders>
              <w:top w:val="single" w:sz="4" w:space="0" w:color="000000"/>
              <w:left w:val="single" w:sz="4" w:space="0" w:color="000000"/>
              <w:bottom w:val="single" w:sz="4" w:space="0" w:color="000000"/>
              <w:right w:val="nil"/>
            </w:tcBorders>
          </w:tcPr>
          <w:p w:rsidR="008703BE" w:rsidRPr="005A412D" w:rsidRDefault="00747E7F">
            <w:pPr>
              <w:spacing w:after="0" w:line="259" w:lineRule="auto"/>
              <w:ind w:left="108" w:firstLine="0"/>
              <w:jc w:val="left"/>
              <w:rPr>
                <w:lang w:val="lt-LT"/>
              </w:rPr>
            </w:pPr>
            <w:r w:rsidRPr="005A412D">
              <w:rPr>
                <w:sz w:val="22"/>
                <w:lang w:val="lt-LT"/>
              </w:rPr>
              <w:t xml:space="preserve">Direktoriaus pavaduotojas reikalams </w:t>
            </w:r>
          </w:p>
        </w:tc>
        <w:tc>
          <w:tcPr>
            <w:tcW w:w="496" w:type="dxa"/>
            <w:tcBorders>
              <w:top w:val="single" w:sz="4" w:space="0" w:color="000000"/>
              <w:left w:val="nil"/>
              <w:bottom w:val="single" w:sz="4" w:space="0" w:color="000000"/>
              <w:right w:val="single" w:sz="4" w:space="0" w:color="000000"/>
            </w:tcBorders>
          </w:tcPr>
          <w:p w:rsidR="008703BE" w:rsidRPr="005A412D" w:rsidRDefault="00747E7F">
            <w:pPr>
              <w:spacing w:after="0" w:line="259" w:lineRule="auto"/>
              <w:ind w:left="0" w:firstLine="0"/>
              <w:rPr>
                <w:lang w:val="lt-LT"/>
              </w:rPr>
            </w:pPr>
            <w:r w:rsidRPr="005A412D">
              <w:rPr>
                <w:sz w:val="22"/>
                <w:lang w:val="lt-LT"/>
              </w:rPr>
              <w:t xml:space="preserve">ūkio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506"/>
                <w:tab w:val="center" w:pos="1543"/>
              </w:tabs>
              <w:spacing w:after="64"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Įvykdytų </w:t>
            </w:r>
            <w:r w:rsidRPr="005A412D">
              <w:rPr>
                <w:sz w:val="22"/>
                <w:lang w:val="lt-LT"/>
              </w:rPr>
              <w:tab/>
              <w:t xml:space="preserve">pratybų </w:t>
            </w:r>
          </w:p>
          <w:p w:rsidR="008703BE" w:rsidRPr="005A412D" w:rsidRDefault="00747E7F">
            <w:pPr>
              <w:spacing w:after="0" w:line="259" w:lineRule="auto"/>
              <w:ind w:left="108" w:firstLine="0"/>
              <w:jc w:val="left"/>
              <w:rPr>
                <w:lang w:val="lt-LT"/>
              </w:rPr>
            </w:pPr>
            <w:r w:rsidRPr="005A412D">
              <w:rPr>
                <w:sz w:val="22"/>
                <w:lang w:val="lt-LT"/>
              </w:rPr>
              <w:t xml:space="preserve">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110" w:firstLine="0"/>
              <w:jc w:val="left"/>
              <w:rPr>
                <w:lang w:val="lt-LT"/>
              </w:rPr>
            </w:pPr>
            <w:r w:rsidRPr="005A412D">
              <w:rPr>
                <w:sz w:val="22"/>
                <w:lang w:val="lt-LT"/>
              </w:rPr>
              <w:t xml:space="preserve">1 </w:t>
            </w:r>
          </w:p>
        </w:tc>
      </w:tr>
    </w:tbl>
    <w:p w:rsidR="008703BE" w:rsidRPr="005A412D" w:rsidRDefault="008703BE">
      <w:pPr>
        <w:spacing w:after="0" w:line="259" w:lineRule="auto"/>
        <w:ind w:left="-566" w:right="252" w:firstLine="0"/>
        <w:jc w:val="left"/>
        <w:rPr>
          <w:lang w:val="lt-LT"/>
        </w:rPr>
      </w:pPr>
    </w:p>
    <w:tbl>
      <w:tblPr>
        <w:tblStyle w:val="TableGrid"/>
        <w:tblW w:w="15449" w:type="dxa"/>
        <w:tblInd w:w="5" w:type="dxa"/>
        <w:tblCellMar>
          <w:top w:w="12" w:type="dxa"/>
          <w:left w:w="108" w:type="dxa"/>
        </w:tblCellMar>
        <w:tblLook w:val="04A0" w:firstRow="1" w:lastRow="0" w:firstColumn="1" w:lastColumn="0" w:noHBand="0" w:noVBand="1"/>
      </w:tblPr>
      <w:tblGrid>
        <w:gridCol w:w="812"/>
        <w:gridCol w:w="3824"/>
        <w:gridCol w:w="1428"/>
        <w:gridCol w:w="1692"/>
        <w:gridCol w:w="1560"/>
        <w:gridCol w:w="2163"/>
        <w:gridCol w:w="1985"/>
        <w:gridCol w:w="1985"/>
      </w:tblGrid>
      <w:tr w:rsidR="008703BE" w:rsidRPr="005A412D">
        <w:trPr>
          <w:trHeight w:val="1142"/>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t xml:space="preserve">3.4.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rsidP="008A0B11">
            <w:pPr>
              <w:spacing w:after="0" w:line="259" w:lineRule="auto"/>
              <w:ind w:left="2" w:right="104" w:firstLine="0"/>
              <w:rPr>
                <w:lang w:val="lt-LT"/>
              </w:rPr>
            </w:pPr>
            <w:r w:rsidRPr="005A412D">
              <w:rPr>
                <w:sz w:val="22"/>
                <w:lang w:val="lt-LT"/>
              </w:rPr>
              <w:t xml:space="preserve">Organizuoti </w:t>
            </w:r>
            <w:r w:rsidR="008A0B11">
              <w:rPr>
                <w:lang w:val="lt-LT"/>
              </w:rPr>
              <w:t>Švenčionėlių Karaliaus Mindaugo</w:t>
            </w:r>
            <w:r w:rsidR="008A0B11" w:rsidRPr="005A412D">
              <w:rPr>
                <w:lang w:val="lt-LT"/>
              </w:rPr>
              <w:t xml:space="preserve"> </w:t>
            </w:r>
            <w:r w:rsidRPr="005A412D">
              <w:rPr>
                <w:sz w:val="22"/>
                <w:lang w:val="lt-LT"/>
              </w:rPr>
              <w:t xml:space="preserve">gimnazijos mokinių ir personalo evakavimo pratybas.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I-IV ketvirtis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I-IV ketvirtis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I-IV ketvirtis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Direktorius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tabs>
                <w:tab w:val="center" w:pos="398"/>
                <w:tab w:val="center" w:pos="1435"/>
              </w:tabs>
              <w:spacing w:after="62"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Įvykdytų </w:t>
            </w:r>
            <w:r w:rsidRPr="005A412D">
              <w:rPr>
                <w:sz w:val="22"/>
                <w:lang w:val="lt-LT"/>
              </w:rPr>
              <w:tab/>
              <w:t xml:space="preserve">pratybų </w:t>
            </w:r>
          </w:p>
          <w:p w:rsidR="008703BE" w:rsidRPr="005A412D" w:rsidRDefault="00747E7F">
            <w:pPr>
              <w:spacing w:after="0" w:line="259" w:lineRule="auto"/>
              <w:ind w:left="0" w:firstLine="0"/>
              <w:jc w:val="left"/>
              <w:rPr>
                <w:lang w:val="lt-LT"/>
              </w:rPr>
            </w:pPr>
            <w:r w:rsidRPr="005A412D">
              <w:rPr>
                <w:sz w:val="22"/>
                <w:lang w:val="lt-LT"/>
              </w:rPr>
              <w:t xml:space="preserve">skaičius (vnt.)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1 </w:t>
            </w:r>
          </w:p>
        </w:tc>
      </w:tr>
      <w:tr w:rsidR="008703BE" w:rsidRPr="005A412D">
        <w:trPr>
          <w:trHeight w:val="1145"/>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t xml:space="preserve">3.5.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rsidP="008A0B11">
            <w:pPr>
              <w:spacing w:after="0" w:line="259" w:lineRule="auto"/>
              <w:ind w:left="2" w:right="106" w:firstLine="0"/>
              <w:rPr>
                <w:lang w:val="lt-LT"/>
              </w:rPr>
            </w:pPr>
            <w:r w:rsidRPr="005A412D">
              <w:rPr>
                <w:sz w:val="22"/>
                <w:lang w:val="lt-LT"/>
              </w:rPr>
              <w:t xml:space="preserve">Parengti </w:t>
            </w:r>
            <w:r w:rsidR="008A0B11">
              <w:rPr>
                <w:lang w:val="lt-LT"/>
              </w:rPr>
              <w:t>Švenčionėlių Karaliaus Mindaugo</w:t>
            </w:r>
            <w:r w:rsidR="008A0B11" w:rsidRPr="005A412D">
              <w:rPr>
                <w:lang w:val="lt-LT"/>
              </w:rPr>
              <w:t xml:space="preserve"> </w:t>
            </w:r>
            <w:r w:rsidRPr="005A412D">
              <w:rPr>
                <w:sz w:val="22"/>
                <w:lang w:val="lt-LT"/>
              </w:rPr>
              <w:t xml:space="preserve">gimnazijos darbuotojų civilinės saugos mokymo planą ir mokymo tvarkos aprašą.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I ketvirtis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 ketvirtis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 ketvirtis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Direktorius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14" w:line="259" w:lineRule="auto"/>
              <w:ind w:left="0" w:firstLine="0"/>
              <w:jc w:val="left"/>
              <w:rPr>
                <w:lang w:val="lt-LT"/>
              </w:rPr>
            </w:pPr>
            <w:r w:rsidRPr="005A412D">
              <w:rPr>
                <w:sz w:val="22"/>
                <w:lang w:val="lt-LT"/>
              </w:rPr>
              <w:t xml:space="preserve">Parengtų </w:t>
            </w:r>
          </w:p>
          <w:p w:rsidR="008703BE" w:rsidRPr="005A412D" w:rsidRDefault="00747E7F">
            <w:pPr>
              <w:spacing w:after="14" w:line="259" w:lineRule="auto"/>
              <w:ind w:left="0" w:firstLine="0"/>
              <w:jc w:val="left"/>
              <w:rPr>
                <w:lang w:val="lt-LT"/>
              </w:rPr>
            </w:pPr>
            <w:r w:rsidRPr="005A412D">
              <w:rPr>
                <w:sz w:val="22"/>
                <w:lang w:val="lt-LT"/>
              </w:rPr>
              <w:t xml:space="preserve">dokumentų skaičius </w:t>
            </w:r>
          </w:p>
          <w:p w:rsidR="008703BE" w:rsidRPr="005A412D" w:rsidRDefault="00747E7F">
            <w:pPr>
              <w:spacing w:after="0" w:line="259" w:lineRule="auto"/>
              <w:ind w:left="0" w:firstLine="0"/>
              <w:jc w:val="left"/>
              <w:rPr>
                <w:lang w:val="lt-LT"/>
              </w:rPr>
            </w:pPr>
            <w:r w:rsidRPr="005A412D">
              <w:rPr>
                <w:sz w:val="22"/>
                <w:lang w:val="lt-LT"/>
              </w:rPr>
              <w:t xml:space="preserve">(vnt.)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≥1 </w:t>
            </w:r>
          </w:p>
        </w:tc>
      </w:tr>
      <w:tr w:rsidR="008703BE" w:rsidRPr="005A412D">
        <w:trPr>
          <w:trHeight w:val="1373"/>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t xml:space="preserve">3.6.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rsidP="008A0B11">
            <w:pPr>
              <w:spacing w:after="0" w:line="259" w:lineRule="auto"/>
              <w:ind w:left="2" w:right="106" w:firstLine="0"/>
              <w:rPr>
                <w:lang w:val="lt-LT"/>
              </w:rPr>
            </w:pPr>
            <w:r w:rsidRPr="005A412D">
              <w:rPr>
                <w:sz w:val="22"/>
                <w:lang w:val="lt-LT"/>
              </w:rPr>
              <w:t xml:space="preserve">Apmokyti </w:t>
            </w:r>
            <w:r w:rsidR="008A0B11">
              <w:rPr>
                <w:lang w:val="lt-LT"/>
              </w:rPr>
              <w:t>Švenčionėlių Karaliaus Mindaugo</w:t>
            </w:r>
            <w:r w:rsidR="008A0B11" w:rsidRPr="005A412D">
              <w:rPr>
                <w:lang w:val="lt-LT"/>
              </w:rPr>
              <w:t xml:space="preserve"> </w:t>
            </w:r>
            <w:r w:rsidRPr="005A412D">
              <w:rPr>
                <w:sz w:val="22"/>
                <w:lang w:val="lt-LT"/>
              </w:rPr>
              <w:t xml:space="preserve">gimnazijos  darbuotojus nusistatyti mobiliuosiuose telefonuose perspėjimo pranešimų priėmimo funkciją.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IV ketvirtis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IV ketvirtis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IV ketvirtis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Direktorius </w:t>
            </w:r>
          </w:p>
          <w:p w:rsidR="008703BE" w:rsidRPr="005A412D" w:rsidRDefault="00747E7F">
            <w:pPr>
              <w:spacing w:after="0" w:line="259" w:lineRule="auto"/>
              <w:ind w:left="0" w:firstLine="0"/>
              <w:jc w:val="left"/>
              <w:rPr>
                <w:lang w:val="lt-LT"/>
              </w:rPr>
            </w:pPr>
            <w:r w:rsidRPr="005A412D">
              <w:rPr>
                <w:sz w:val="22"/>
                <w:lang w:val="lt-LT"/>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83" w:firstLine="0"/>
              <w:jc w:val="left"/>
              <w:rPr>
                <w:lang w:val="lt-LT"/>
              </w:rPr>
            </w:pPr>
            <w:r w:rsidRPr="005A412D">
              <w:rPr>
                <w:sz w:val="22"/>
                <w:lang w:val="lt-LT"/>
              </w:rPr>
              <w:t xml:space="preserve">Apmokymuose dalyvavusiu asmenų dalis (proc.)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100 </w:t>
            </w:r>
          </w:p>
        </w:tc>
      </w:tr>
      <w:tr w:rsidR="008703BE" w:rsidRPr="005A412D">
        <w:trPr>
          <w:trHeight w:val="2345"/>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lastRenderedPageBreak/>
              <w:t xml:space="preserve">3.7.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right="105" w:firstLine="0"/>
              <w:rPr>
                <w:lang w:val="lt-LT"/>
              </w:rPr>
            </w:pPr>
            <w:r w:rsidRPr="005A412D">
              <w:rPr>
                <w:sz w:val="22"/>
                <w:lang w:val="lt-LT"/>
              </w:rPr>
              <w:t xml:space="preserve">Dalyvauti civilinės saugos įvadiniuose ar tęstiniuose mokymuose, kursuose (atsižvelgiant į temos (programos)  aktualumą).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Pagal poreikį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Pagal poreikį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Pagal poreikį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30" w:line="236" w:lineRule="auto"/>
              <w:ind w:left="0" w:firstLine="0"/>
              <w:jc w:val="left"/>
              <w:rPr>
                <w:lang w:val="lt-LT"/>
              </w:rPr>
            </w:pPr>
            <w:r w:rsidRPr="005A412D">
              <w:rPr>
                <w:sz w:val="22"/>
                <w:lang w:val="lt-LT"/>
              </w:rPr>
              <w:t xml:space="preserve">Direktorius, direktoriaus pavaduotojai, </w:t>
            </w:r>
          </w:p>
          <w:p w:rsidR="008703BE" w:rsidRPr="005A412D" w:rsidRDefault="00747E7F">
            <w:pPr>
              <w:tabs>
                <w:tab w:val="center" w:pos="392"/>
                <w:tab w:val="center" w:pos="1650"/>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žmogaus </w:t>
            </w:r>
            <w:r w:rsidRPr="005A412D">
              <w:rPr>
                <w:sz w:val="22"/>
                <w:lang w:val="lt-LT"/>
              </w:rPr>
              <w:tab/>
              <w:t xml:space="preserve">saugos </w:t>
            </w:r>
          </w:p>
          <w:p w:rsidR="008703BE" w:rsidRPr="005A412D" w:rsidRDefault="00747E7F">
            <w:pPr>
              <w:spacing w:after="0" w:line="259" w:lineRule="auto"/>
              <w:ind w:left="0" w:firstLine="0"/>
              <w:jc w:val="left"/>
              <w:rPr>
                <w:lang w:val="lt-LT"/>
              </w:rPr>
            </w:pPr>
            <w:r w:rsidRPr="005A412D">
              <w:rPr>
                <w:sz w:val="22"/>
                <w:lang w:val="lt-LT"/>
              </w:rPr>
              <w:t xml:space="preserve">dalyko mokytojai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4" w:line="256" w:lineRule="auto"/>
              <w:ind w:left="0" w:firstLine="0"/>
              <w:jc w:val="left"/>
              <w:rPr>
                <w:lang w:val="lt-LT"/>
              </w:rPr>
            </w:pPr>
            <w:r w:rsidRPr="005A412D">
              <w:rPr>
                <w:sz w:val="22"/>
                <w:lang w:val="lt-LT"/>
              </w:rPr>
              <w:t xml:space="preserve">Mokymuose arba kursuose dalyvavusių </w:t>
            </w:r>
          </w:p>
          <w:p w:rsidR="008703BE" w:rsidRPr="005A412D" w:rsidRDefault="00747E7F">
            <w:pPr>
              <w:spacing w:after="0" w:line="259" w:lineRule="auto"/>
              <w:ind w:left="0" w:firstLine="0"/>
              <w:jc w:val="left"/>
              <w:rPr>
                <w:lang w:val="lt-LT"/>
              </w:rPr>
            </w:pPr>
            <w:r w:rsidRPr="005A412D">
              <w:rPr>
                <w:sz w:val="22"/>
                <w:lang w:val="lt-LT"/>
              </w:rPr>
              <w:t xml:space="preserve">asmenų skaičius </w:t>
            </w:r>
          </w:p>
          <w:p w:rsidR="008703BE" w:rsidRPr="005A412D" w:rsidRDefault="00747E7F">
            <w:pPr>
              <w:spacing w:after="0" w:line="259" w:lineRule="auto"/>
              <w:ind w:left="0" w:firstLine="0"/>
              <w:jc w:val="left"/>
              <w:rPr>
                <w:lang w:val="lt-LT"/>
              </w:rPr>
            </w:pPr>
            <w:r w:rsidRPr="005A412D">
              <w:rPr>
                <w:sz w:val="22"/>
                <w:lang w:val="lt-LT"/>
              </w:rPr>
              <w:t xml:space="preserve">(vnt.)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≥1 </w:t>
            </w:r>
          </w:p>
        </w:tc>
      </w:tr>
      <w:tr w:rsidR="008703BE" w:rsidRPr="005A412D">
        <w:trPr>
          <w:trHeight w:val="3298"/>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right="108" w:firstLine="0"/>
              <w:jc w:val="center"/>
              <w:rPr>
                <w:lang w:val="lt-LT"/>
              </w:rPr>
            </w:pPr>
            <w:r w:rsidRPr="005A412D">
              <w:rPr>
                <w:sz w:val="22"/>
                <w:lang w:val="lt-LT"/>
              </w:rPr>
              <w:t xml:space="preserve">3.8. </w:t>
            </w: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rsidP="008A0B11">
            <w:pPr>
              <w:spacing w:after="0" w:line="259" w:lineRule="auto"/>
              <w:ind w:left="2" w:right="103" w:firstLine="0"/>
              <w:rPr>
                <w:lang w:val="lt-LT"/>
              </w:rPr>
            </w:pPr>
            <w:r w:rsidRPr="005A412D">
              <w:rPr>
                <w:sz w:val="22"/>
                <w:lang w:val="lt-LT"/>
              </w:rPr>
              <w:t xml:space="preserve">Peržiūrėti ir esant poreikiui patvirtinti ir (ar) patikslinti  asmenų sąrašą, atsakingų už </w:t>
            </w:r>
            <w:r w:rsidR="008A0B11">
              <w:rPr>
                <w:lang w:val="lt-LT"/>
              </w:rPr>
              <w:t>Švenčionėlių Karaliaus Mindaugo</w:t>
            </w:r>
            <w:r w:rsidR="008A0B11" w:rsidRPr="005A412D">
              <w:rPr>
                <w:lang w:val="lt-LT"/>
              </w:rPr>
              <w:t xml:space="preserve"> </w:t>
            </w:r>
            <w:r w:rsidRPr="005A412D">
              <w:rPr>
                <w:sz w:val="22"/>
                <w:lang w:val="lt-LT"/>
              </w:rPr>
              <w:t xml:space="preserve">gimnazijos civilinės saugos funkcijų vykdymą, darbuotojų ir lankytojų perspėjimą gresiant ar įvykus ekstremaliajam įvykiui, informacijos priėmimą ir perdavimą, būtinų veiksmų įvykio metu vykdymo, pirmosios pagalbos teikimo nukentėjusiesiems, evakavimo, asmeninės apsaugos priemonių išdavimo organizavimą, informacijos apie gyventojų perspėjimo sirenos suveikimą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I ketvirtis </w:t>
            </w: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 ketvirtis </w:t>
            </w: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0" w:firstLine="0"/>
              <w:jc w:val="left"/>
              <w:rPr>
                <w:lang w:val="lt-LT"/>
              </w:rPr>
            </w:pPr>
            <w:r w:rsidRPr="005A412D">
              <w:rPr>
                <w:sz w:val="22"/>
                <w:lang w:val="lt-LT"/>
              </w:rPr>
              <w:t xml:space="preserve">I ketvirtis </w:t>
            </w: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8A0B11">
            <w:pPr>
              <w:spacing w:after="0" w:line="259" w:lineRule="auto"/>
              <w:ind w:left="0" w:firstLine="0"/>
              <w:jc w:val="left"/>
              <w:rPr>
                <w:lang w:val="lt-LT"/>
              </w:rPr>
            </w:pPr>
            <w:r>
              <w:rPr>
                <w:sz w:val="22"/>
                <w:lang w:val="lt-LT"/>
              </w:rPr>
              <w:t>Direktorius</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2" w:line="236" w:lineRule="auto"/>
              <w:ind w:left="0" w:firstLine="0"/>
              <w:jc w:val="left"/>
              <w:rPr>
                <w:lang w:val="lt-LT"/>
              </w:rPr>
            </w:pPr>
            <w:r w:rsidRPr="005A412D">
              <w:rPr>
                <w:sz w:val="22"/>
                <w:lang w:val="lt-LT"/>
              </w:rPr>
              <w:t xml:space="preserve">Patvirtintas ir (ar) patikslintas </w:t>
            </w:r>
          </w:p>
          <w:p w:rsidR="008703BE" w:rsidRPr="005A412D" w:rsidRDefault="00747E7F">
            <w:pPr>
              <w:spacing w:after="0" w:line="237" w:lineRule="auto"/>
              <w:ind w:left="0" w:right="107" w:firstLine="0"/>
              <w:rPr>
                <w:lang w:val="lt-LT"/>
              </w:rPr>
            </w:pPr>
            <w:r w:rsidRPr="005A412D">
              <w:rPr>
                <w:sz w:val="22"/>
                <w:lang w:val="lt-LT"/>
              </w:rPr>
              <w:t xml:space="preserve">atsakingų asmenų  už civilinės saugos funkcijų vykdymą, darbuotojų ir </w:t>
            </w:r>
          </w:p>
          <w:p w:rsidR="008703BE" w:rsidRPr="005A412D" w:rsidRDefault="00747E7F">
            <w:pPr>
              <w:spacing w:after="22" w:line="243" w:lineRule="auto"/>
              <w:ind w:left="0" w:right="28" w:firstLine="0"/>
              <w:jc w:val="left"/>
              <w:rPr>
                <w:lang w:val="lt-LT"/>
              </w:rPr>
            </w:pPr>
            <w:r w:rsidRPr="005A412D">
              <w:rPr>
                <w:sz w:val="22"/>
                <w:lang w:val="lt-LT"/>
              </w:rPr>
              <w:t xml:space="preserve">lankytojų perspėjimą gresiant ar </w:t>
            </w:r>
            <w:r w:rsidRPr="005A412D">
              <w:rPr>
                <w:sz w:val="22"/>
                <w:lang w:val="lt-LT"/>
              </w:rPr>
              <w:tab/>
              <w:t xml:space="preserve">įvykus ekstremaliajam įvykiui, informacijos </w:t>
            </w:r>
          </w:p>
          <w:p w:rsidR="008703BE" w:rsidRPr="005A412D" w:rsidRDefault="00747E7F">
            <w:pPr>
              <w:tabs>
                <w:tab w:val="center" w:pos="422"/>
                <w:tab w:val="center" w:pos="1703"/>
              </w:tabs>
              <w:spacing w:after="0" w:line="259" w:lineRule="auto"/>
              <w:ind w:left="0" w:firstLine="0"/>
              <w:jc w:val="left"/>
              <w:rPr>
                <w:lang w:val="lt-LT"/>
              </w:rPr>
            </w:pPr>
            <w:r w:rsidRPr="005A412D">
              <w:rPr>
                <w:rFonts w:ascii="Calibri" w:eastAsia="Calibri" w:hAnsi="Calibri" w:cs="Calibri"/>
                <w:sz w:val="22"/>
                <w:lang w:val="lt-LT"/>
              </w:rPr>
              <w:tab/>
            </w:r>
            <w:r w:rsidRPr="005A412D">
              <w:rPr>
                <w:sz w:val="22"/>
                <w:lang w:val="lt-LT"/>
              </w:rPr>
              <w:t xml:space="preserve">priėmimą </w:t>
            </w:r>
            <w:r w:rsidRPr="005A412D">
              <w:rPr>
                <w:sz w:val="22"/>
                <w:lang w:val="lt-LT"/>
              </w:rPr>
              <w:tab/>
              <w:t xml:space="preserve">ir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firstLine="0"/>
              <w:jc w:val="left"/>
              <w:rPr>
                <w:lang w:val="lt-LT"/>
              </w:rPr>
            </w:pPr>
            <w:r w:rsidRPr="005A412D">
              <w:rPr>
                <w:sz w:val="22"/>
                <w:lang w:val="lt-LT"/>
              </w:rPr>
              <w:t xml:space="preserve"> </w:t>
            </w:r>
          </w:p>
        </w:tc>
      </w:tr>
      <w:tr w:rsidR="008703BE" w:rsidRPr="005A412D">
        <w:trPr>
          <w:trHeight w:val="4818"/>
        </w:trPr>
        <w:tc>
          <w:tcPr>
            <w:tcW w:w="811" w:type="dxa"/>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3824"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59" w:lineRule="auto"/>
              <w:ind w:left="2" w:right="54" w:firstLine="0"/>
              <w:rPr>
                <w:lang w:val="lt-LT"/>
              </w:rPr>
            </w:pPr>
            <w:r w:rsidRPr="005A412D">
              <w:rPr>
                <w:sz w:val="22"/>
                <w:lang w:val="lt-LT"/>
              </w:rPr>
              <w:t xml:space="preserve">jų techninio patikrinimo metu pateikimą savivaldybės administracijos civilinės saugos skyriui. </w:t>
            </w:r>
          </w:p>
        </w:tc>
        <w:tc>
          <w:tcPr>
            <w:tcW w:w="1428" w:type="dxa"/>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1692" w:type="dxa"/>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1560" w:type="dxa"/>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2163" w:type="dxa"/>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747E7F">
            <w:pPr>
              <w:spacing w:after="0" w:line="238" w:lineRule="auto"/>
              <w:ind w:left="0" w:right="53" w:firstLine="0"/>
              <w:rPr>
                <w:lang w:val="lt-LT"/>
              </w:rPr>
            </w:pPr>
            <w:r w:rsidRPr="005A412D">
              <w:rPr>
                <w:sz w:val="22"/>
                <w:lang w:val="lt-LT"/>
              </w:rPr>
              <w:t xml:space="preserve">perdavimą, būtinų veiksmų įvykio metu vykdymo, pirmosios pagalbos teikimo </w:t>
            </w:r>
          </w:p>
          <w:p w:rsidR="008703BE" w:rsidRPr="005A412D" w:rsidRDefault="00747E7F">
            <w:pPr>
              <w:spacing w:after="3" w:line="241" w:lineRule="auto"/>
              <w:ind w:left="0" w:firstLine="0"/>
              <w:jc w:val="left"/>
              <w:rPr>
                <w:lang w:val="lt-LT"/>
              </w:rPr>
            </w:pPr>
            <w:r w:rsidRPr="005A412D">
              <w:rPr>
                <w:sz w:val="22"/>
                <w:lang w:val="lt-LT"/>
              </w:rPr>
              <w:t xml:space="preserve">nukentėjusiesiems, evakavimo, asmeninės apsaugos priemonių išdavimo organizavimą, informacijos </w:t>
            </w:r>
            <w:r w:rsidRPr="005A412D">
              <w:rPr>
                <w:sz w:val="22"/>
                <w:lang w:val="lt-LT"/>
              </w:rPr>
              <w:tab/>
              <w:t xml:space="preserve">apie gyventojų perspėjimo sirenos suveikimą </w:t>
            </w:r>
            <w:r w:rsidRPr="005A412D">
              <w:rPr>
                <w:sz w:val="22"/>
                <w:lang w:val="lt-LT"/>
              </w:rPr>
              <w:tab/>
              <w:t xml:space="preserve">jų </w:t>
            </w:r>
          </w:p>
          <w:p w:rsidR="008703BE" w:rsidRPr="005A412D" w:rsidRDefault="008A0B11">
            <w:pPr>
              <w:spacing w:after="0" w:line="258" w:lineRule="auto"/>
              <w:ind w:left="0" w:firstLine="0"/>
              <w:jc w:val="left"/>
              <w:rPr>
                <w:lang w:val="lt-LT"/>
              </w:rPr>
            </w:pPr>
            <w:r>
              <w:rPr>
                <w:sz w:val="22"/>
                <w:lang w:val="lt-LT"/>
              </w:rPr>
              <w:t xml:space="preserve">techninio patikrinimo </w:t>
            </w:r>
            <w:r w:rsidR="00747E7F" w:rsidRPr="005A412D">
              <w:rPr>
                <w:sz w:val="22"/>
                <w:lang w:val="lt-LT"/>
              </w:rPr>
              <w:t xml:space="preserve">metu sąrašas, </w:t>
            </w:r>
            <w:r w:rsidR="00747E7F" w:rsidRPr="005A412D">
              <w:rPr>
                <w:sz w:val="22"/>
                <w:lang w:val="lt-LT"/>
              </w:rPr>
              <w:tab/>
              <w:t xml:space="preserve">jų </w:t>
            </w:r>
          </w:p>
          <w:p w:rsidR="008703BE" w:rsidRPr="005A412D" w:rsidRDefault="00747E7F">
            <w:pPr>
              <w:spacing w:after="0" w:line="259" w:lineRule="auto"/>
              <w:ind w:left="0" w:firstLine="0"/>
              <w:jc w:val="left"/>
              <w:rPr>
                <w:lang w:val="lt-LT"/>
              </w:rPr>
            </w:pPr>
            <w:r w:rsidRPr="005A412D">
              <w:rPr>
                <w:sz w:val="22"/>
                <w:lang w:val="lt-LT"/>
              </w:rPr>
              <w:t xml:space="preserve">kontaktiniai duomenys (taip/ne). </w:t>
            </w:r>
          </w:p>
        </w:tc>
        <w:tc>
          <w:tcPr>
            <w:tcW w:w="1985" w:type="dxa"/>
            <w:tcBorders>
              <w:top w:val="single" w:sz="4" w:space="0" w:color="000000"/>
              <w:left w:val="single" w:sz="4" w:space="0" w:color="000000"/>
              <w:bottom w:val="single" w:sz="4" w:space="0" w:color="000000"/>
              <w:right w:val="single" w:sz="4" w:space="0" w:color="000000"/>
            </w:tcBorders>
          </w:tcPr>
          <w:p w:rsidR="008703BE" w:rsidRPr="005A412D" w:rsidRDefault="008703BE">
            <w:pPr>
              <w:spacing w:after="160" w:line="259" w:lineRule="auto"/>
              <w:ind w:left="0" w:firstLine="0"/>
              <w:jc w:val="left"/>
              <w:rPr>
                <w:lang w:val="lt-LT"/>
              </w:rPr>
            </w:pPr>
          </w:p>
        </w:tc>
      </w:tr>
    </w:tbl>
    <w:p w:rsidR="008703BE" w:rsidRPr="005A412D" w:rsidRDefault="00747E7F">
      <w:pPr>
        <w:spacing w:after="0" w:line="259" w:lineRule="auto"/>
        <w:ind w:left="0" w:firstLine="0"/>
        <w:jc w:val="left"/>
        <w:rPr>
          <w:lang w:val="lt-LT"/>
        </w:rPr>
      </w:pPr>
      <w:r w:rsidRPr="005A412D">
        <w:rPr>
          <w:b/>
          <w:lang w:val="lt-LT"/>
        </w:rPr>
        <w:t xml:space="preserve"> </w:t>
      </w:r>
    </w:p>
    <w:p w:rsidR="008703BE" w:rsidRPr="005A412D" w:rsidRDefault="00747E7F">
      <w:pPr>
        <w:spacing w:after="0" w:line="259" w:lineRule="auto"/>
        <w:ind w:left="0" w:right="5094" w:firstLine="0"/>
        <w:jc w:val="right"/>
        <w:rPr>
          <w:lang w:val="lt-LT"/>
        </w:rPr>
      </w:pPr>
      <w:r w:rsidRPr="005A412D">
        <w:rPr>
          <w:b/>
          <w:lang w:val="lt-LT"/>
        </w:rPr>
        <w:t xml:space="preserve">______________________________________________ </w:t>
      </w:r>
    </w:p>
    <w:sectPr w:rsidR="008703BE" w:rsidRPr="005A412D">
      <w:headerReference w:type="even" r:id="rId7"/>
      <w:headerReference w:type="default" r:id="rId8"/>
      <w:headerReference w:type="first" r:id="rId9"/>
      <w:pgSz w:w="16838" w:h="11906" w:orient="landscape"/>
      <w:pgMar w:top="610" w:right="566" w:bottom="896" w:left="5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C98" w:rsidRDefault="00750C98">
      <w:pPr>
        <w:spacing w:after="0" w:line="240" w:lineRule="auto"/>
      </w:pPr>
      <w:r>
        <w:separator/>
      </w:r>
    </w:p>
  </w:endnote>
  <w:endnote w:type="continuationSeparator" w:id="0">
    <w:p w:rsidR="00750C98" w:rsidRDefault="0075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C98" w:rsidRDefault="00750C98">
      <w:pPr>
        <w:spacing w:after="0" w:line="240" w:lineRule="auto"/>
      </w:pPr>
      <w:r>
        <w:separator/>
      </w:r>
    </w:p>
  </w:footnote>
  <w:footnote w:type="continuationSeparator" w:id="0">
    <w:p w:rsidR="00750C98" w:rsidRDefault="00750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B5E" w:rsidRDefault="005A2B5E">
    <w:pPr>
      <w:tabs>
        <w:tab w:val="center" w:pos="7854"/>
      </w:tabs>
      <w:spacing w:after="0" w:line="259" w:lineRule="auto"/>
      <w:ind w:left="0" w:firstLine="0"/>
      <w:jc w:val="left"/>
    </w:pPr>
    <w:r>
      <w:rPr>
        <w:sz w:val="20"/>
      </w:rPr>
      <w:t xml:space="preserve"> </w:t>
    </w:r>
    <w:r>
      <w:rPr>
        <w:sz w:val="20"/>
      </w:rPr>
      <w:tab/>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B5E" w:rsidRDefault="005A2B5E">
    <w:pPr>
      <w:tabs>
        <w:tab w:val="center" w:pos="7854"/>
      </w:tabs>
      <w:spacing w:after="0" w:line="259" w:lineRule="auto"/>
      <w:ind w:left="0" w:firstLine="0"/>
      <w:jc w:val="left"/>
    </w:pPr>
    <w:r>
      <w:rPr>
        <w:sz w:val="20"/>
      </w:rPr>
      <w:t xml:space="preserve"> </w:t>
    </w:r>
    <w:r>
      <w:rPr>
        <w:sz w:val="20"/>
      </w:rPr>
      <w:tab/>
    </w:r>
    <w:r>
      <w:rPr>
        <w:sz w:val="20"/>
      </w:rPr>
      <w:fldChar w:fldCharType="begin"/>
    </w:r>
    <w:r>
      <w:rPr>
        <w:sz w:val="20"/>
      </w:rPr>
      <w:instrText xml:space="preserve"> PAGE   \* MERGEFORMAT </w:instrText>
    </w:r>
    <w:r>
      <w:rPr>
        <w:sz w:val="20"/>
      </w:rPr>
      <w:fldChar w:fldCharType="separate"/>
    </w:r>
    <w:r w:rsidR="0057097B">
      <w:rPr>
        <w:noProof/>
        <w:sz w:val="20"/>
      </w:rPr>
      <w:t>3</w:t>
    </w:r>
    <w:r>
      <w:rPr>
        <w:sz w:val="20"/>
      </w:rPr>
      <w:fldChar w:fldCharType="end"/>
    </w: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B5E" w:rsidRDefault="005A2B5E">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5A37"/>
    <w:multiLevelType w:val="hybridMultilevel"/>
    <w:tmpl w:val="725A4CBC"/>
    <w:lvl w:ilvl="0" w:tplc="2048B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9E4E34">
      <w:start w:val="1"/>
      <w:numFmt w:val="lowerLetter"/>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B67FF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A237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2C16C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3219B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EA1B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0163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EE26B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F1A39DF"/>
    <w:multiLevelType w:val="hybridMultilevel"/>
    <w:tmpl w:val="960EFCE2"/>
    <w:lvl w:ilvl="0" w:tplc="ED2A0476">
      <w:start w:val="100"/>
      <w:numFmt w:val="decimal"/>
      <w:lvlText w:val="%1"/>
      <w:lvlJc w:val="left"/>
      <w:pPr>
        <w:ind w:left="470" w:hanging="360"/>
      </w:pPr>
      <w:rPr>
        <w:rFonts w:hint="default"/>
        <w:sz w:val="22"/>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abstractNum w:abstractNumId="2">
    <w:nsid w:val="4F3726B4"/>
    <w:multiLevelType w:val="hybridMultilevel"/>
    <w:tmpl w:val="03366D84"/>
    <w:lvl w:ilvl="0" w:tplc="E78C6E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CA768">
      <w:start w:val="1"/>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7E34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F063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2AA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0D5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181B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DCCF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3624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BE"/>
    <w:rsid w:val="00111586"/>
    <w:rsid w:val="0054791B"/>
    <w:rsid w:val="0057097B"/>
    <w:rsid w:val="005A2B5E"/>
    <w:rsid w:val="005A412D"/>
    <w:rsid w:val="00747E7F"/>
    <w:rsid w:val="00750C98"/>
    <w:rsid w:val="00822E7B"/>
    <w:rsid w:val="008703BE"/>
    <w:rsid w:val="008A0B11"/>
    <w:rsid w:val="00CC6720"/>
    <w:rsid w:val="00DB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9AD06-EBAC-4626-87FB-91028B6A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3" w:line="267" w:lineRule="auto"/>
      <w:ind w:left="7492"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316"/>
      <w:ind w:right="5"/>
      <w:jc w:val="right"/>
      <w:outlineLvl w:val="0"/>
    </w:pPr>
    <w:rPr>
      <w:rFonts w:ascii="Times New Roman" w:eastAsia="Times New Roman" w:hAnsi="Times New Roman" w:cs="Times New Roman"/>
      <w:b/>
      <w:color w:val="000000"/>
      <w:sz w:val="44"/>
    </w:rPr>
  </w:style>
  <w:style w:type="paragraph" w:styleId="Antrat2">
    <w:name w:val="heading 2"/>
    <w:next w:val="prastasis"/>
    <w:link w:val="Antrat2Diagrama"/>
    <w:uiPriority w:val="9"/>
    <w:unhideWhenUsed/>
    <w:qFormat/>
    <w:pPr>
      <w:keepNext/>
      <w:keepLines/>
      <w:spacing w:after="0"/>
      <w:ind w:left="10" w:right="4" w:hanging="10"/>
      <w:jc w:val="center"/>
      <w:outlineLvl w:val="1"/>
    </w:pPr>
    <w:rPr>
      <w:rFonts w:ascii="Times New Roman" w:eastAsia="Times New Roman" w:hAnsi="Times New Roman" w:cs="Times New Roman"/>
      <w:b/>
      <w:color w:val="000000"/>
      <w:sz w:val="24"/>
    </w:rPr>
  </w:style>
  <w:style w:type="paragraph" w:styleId="Antrat3">
    <w:name w:val="heading 3"/>
    <w:next w:val="prastasis"/>
    <w:link w:val="Antrat3Diagrama"/>
    <w:uiPriority w:val="9"/>
    <w:unhideWhenUsed/>
    <w:qFormat/>
    <w:pPr>
      <w:keepNext/>
      <w:keepLines/>
      <w:spacing w:after="0"/>
      <w:ind w:left="10" w:right="4" w:hanging="10"/>
      <w:jc w:val="center"/>
      <w:outlineLvl w:val="2"/>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b/>
      <w:color w:val="000000"/>
      <w:sz w:val="24"/>
    </w:rPr>
  </w:style>
  <w:style w:type="character" w:customStyle="1" w:styleId="Antrat1Diagrama">
    <w:name w:val="Antraštė 1 Diagrama"/>
    <w:link w:val="Antrat1"/>
    <w:rPr>
      <w:rFonts w:ascii="Times New Roman" w:eastAsia="Times New Roman" w:hAnsi="Times New Roman" w:cs="Times New Roman"/>
      <w:b/>
      <w:color w:val="000000"/>
      <w:sz w:val="44"/>
    </w:rPr>
  </w:style>
  <w:style w:type="character" w:customStyle="1" w:styleId="Antrat3Diagrama">
    <w:name w:val="Antraštė 3 Diagrama"/>
    <w:link w:val="Antrat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8A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10431</Words>
  <Characters>5946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Langas</dc:creator>
  <cp:keywords/>
  <cp:lastModifiedBy>sekret</cp:lastModifiedBy>
  <cp:revision>2</cp:revision>
  <dcterms:created xsi:type="dcterms:W3CDTF">2026-04-09T04:31:00Z</dcterms:created>
  <dcterms:modified xsi:type="dcterms:W3CDTF">2026-04-09T04:31:00Z</dcterms:modified>
</cp:coreProperties>
</file>